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9A30" w14:textId="67172D41" w:rsidR="00B63EF8" w:rsidRPr="00913271" w:rsidRDefault="00B63EF8" w:rsidP="00B63EF8">
      <w:pPr>
        <w:pStyle w:val="Heading1"/>
        <w:spacing w:before="0" w:after="240"/>
      </w:pPr>
      <w:r>
        <w:t>RESOLUTION FORM</w:t>
      </w:r>
    </w:p>
    <w:p w14:paraId="2FC687DA" w14:textId="5495281F" w:rsidR="00B63EF8" w:rsidRDefault="00B63EF8" w:rsidP="00400316">
      <w:r>
        <w:t xml:space="preserve">Please use this form if you are proposing a resolution.  The draft must be passed at the appropriate working group meeting and submitted to the Resolutions Committee in order to be presented at the General Meeting.  Note that that the resolution should state </w:t>
      </w:r>
      <w:r>
        <w:rPr>
          <w:b/>
          <w:bCs/>
        </w:rPr>
        <w:t>a policy position</w:t>
      </w:r>
      <w:r>
        <w:t xml:space="preserve"> (not call for an action).</w:t>
      </w:r>
    </w:p>
    <w:tbl>
      <w:tblPr>
        <w:tblW w:w="0" w:type="auto"/>
        <w:tblLook w:val="04A0" w:firstRow="1" w:lastRow="0" w:firstColumn="1" w:lastColumn="0" w:noHBand="0" w:noVBand="1"/>
      </w:tblPr>
      <w:tblGrid>
        <w:gridCol w:w="4660"/>
        <w:gridCol w:w="4700"/>
      </w:tblGrid>
      <w:tr w:rsidR="00B63EF8" w14:paraId="75C142C0" w14:textId="77777777" w:rsidTr="00021FA5">
        <w:tc>
          <w:tcPr>
            <w:tcW w:w="5220" w:type="dxa"/>
          </w:tcPr>
          <w:p w14:paraId="6E56779B" w14:textId="77777777" w:rsidR="00B63EF8" w:rsidRDefault="00B63EF8" w:rsidP="00021FA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Working Group that passed the resolution:</w:t>
            </w:r>
          </w:p>
        </w:tc>
        <w:tc>
          <w:tcPr>
            <w:tcW w:w="5220" w:type="dxa"/>
          </w:tcPr>
          <w:p w14:paraId="0637651B" w14:textId="77777777" w:rsidR="00B63EF8" w:rsidRDefault="00B63EF8" w:rsidP="00021FA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Inland Protection </w:t>
            </w:r>
          </w:p>
          <w:p w14:paraId="162E7096" w14:textId="77777777" w:rsidR="00B63EF8" w:rsidRDefault="00B63EF8" w:rsidP="00021FA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Immigration &amp; Settlement</w:t>
            </w:r>
          </w:p>
          <w:p w14:paraId="0EA1F1AD" w14:textId="77777777" w:rsidR="00B63EF8" w:rsidRDefault="00B63EF8" w:rsidP="00021FA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Overseas Protection &amp; Resettlement</w:t>
            </w:r>
          </w:p>
        </w:tc>
      </w:tr>
    </w:tbl>
    <w:p w14:paraId="122AB5D7" w14:textId="77777777" w:rsidR="00B63EF8" w:rsidRDefault="00B63EF8" w:rsidP="00B63EF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0B8EB6C6" w14:textId="77777777" w:rsidR="00B63EF8" w:rsidRDefault="00B63EF8" w:rsidP="00B63EF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rPr>
      </w:pPr>
      <w:r>
        <w:rPr>
          <w:b/>
        </w:rPr>
        <w:t>TITLE OF RESOLUTION:</w:t>
      </w:r>
    </w:p>
    <w:p w14:paraId="02249E2A" w14:textId="389316F5" w:rsidR="00B63EF8" w:rsidRDefault="00B63EF8" w:rsidP="00B63EF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WHEREAS:</w:t>
      </w:r>
      <w:r>
        <w:tab/>
        <w:t>1.</w:t>
      </w:r>
      <w:r>
        <w:tab/>
      </w:r>
    </w:p>
    <w:p w14:paraId="5E11FBFC" w14:textId="79311137" w:rsidR="00B63EF8" w:rsidRDefault="00B63EF8" w:rsidP="00B63EF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2.</w:t>
      </w:r>
      <w:r>
        <w:tab/>
      </w:r>
    </w:p>
    <w:p w14:paraId="034C7194" w14:textId="6A6E50A8" w:rsidR="00400316" w:rsidRDefault="00B63EF8"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(NB the “whereas” should be quite short.  Identify the problem or new situation that the resolution is addressing).</w:t>
      </w:r>
    </w:p>
    <w:p w14:paraId="26ADE0FB" w14:textId="77777777" w:rsidR="00400316" w:rsidRDefault="00400316"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THEREFORE BE IT RESOLVED that the CCR:</w:t>
      </w:r>
    </w:p>
    <w:p w14:paraId="779CC916" w14:textId="77777777" w:rsidR="00400316" w:rsidRDefault="00400316"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(NB the text must identify </w:t>
      </w:r>
      <w:r>
        <w:rPr>
          <w:b/>
          <w:bCs/>
        </w:rPr>
        <w:t>a policy position</w:t>
      </w:r>
      <w:r>
        <w:t>)</w:t>
      </w:r>
    </w:p>
    <w:p w14:paraId="67916240" w14:textId="188E8DA2" w:rsidR="00400316" w:rsidRDefault="00400316"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tab/>
      </w:r>
    </w:p>
    <w:p w14:paraId="4F732730" w14:textId="2FDC38A6" w:rsidR="00400316" w:rsidRDefault="00400316"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r>
        <w:tab/>
      </w:r>
    </w:p>
    <w:p w14:paraId="12B218DA" w14:textId="2E760602" w:rsidR="00400316" w:rsidRDefault="00400316"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D3C413" w14:textId="77777777" w:rsidR="00400316" w:rsidRDefault="00400316"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Mover: </w:t>
      </w:r>
    </w:p>
    <w:p w14:paraId="2D5DC3AB" w14:textId="77777777" w:rsidR="00400316" w:rsidRDefault="00400316"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Seconder: </w:t>
      </w:r>
    </w:p>
    <w:p w14:paraId="03621BD2" w14:textId="4DA7B453" w:rsidR="00057816" w:rsidRDefault="00400316"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(NB either the mover or seconder (preferably both) must be at General Meeting to present and debate the resolution).</w:t>
      </w:r>
    </w:p>
    <w:p w14:paraId="35BDADD8" w14:textId="1282647C" w:rsidR="000C4C58" w:rsidRPr="00400316" w:rsidRDefault="00CB708E" w:rsidP="0040031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color w:val="000000"/>
        </w:rPr>
      </w:pPr>
      <w:r w:rsidRPr="00CB708E">
        <w:rPr>
          <w:rFonts w:eastAsia="Times New Roman" w:cs="Times New Roman"/>
          <w:color w:val="000000"/>
        </w:rPr>
        <w:t>You must send your resolution to the Resolutions Committee by 5:30 on Friday (in an electronic version</w:t>
      </w:r>
      <w:r>
        <w:rPr>
          <w:rFonts w:eastAsia="Times New Roman" w:cs="Times New Roman"/>
          <w:color w:val="000000"/>
        </w:rPr>
        <w:t>).</w:t>
      </w:r>
    </w:p>
    <w:p w14:paraId="16192F51" w14:textId="77777777" w:rsidR="00057816" w:rsidRDefault="00057816" w:rsidP="00057816">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center"/>
        <w:rPr>
          <w:b/>
          <w:bCs/>
          <w:color w:val="000000"/>
          <w:sz w:val="23"/>
        </w:rPr>
      </w:pPr>
    </w:p>
    <w:p w14:paraId="283B47EC" w14:textId="7A655EA8" w:rsidR="000C4C58" w:rsidRPr="00400316" w:rsidRDefault="000C4C58" w:rsidP="000C4C58">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b/>
          <w:bCs/>
          <w:color w:val="000000"/>
          <w:sz w:val="23"/>
        </w:rPr>
        <w:sectPr w:rsidR="000C4C58" w:rsidRPr="00400316" w:rsidSect="00495BE5">
          <w:headerReference w:type="default" r:id="rId11"/>
          <w:footerReference w:type="even" r:id="rId12"/>
          <w:footerReference w:type="default" r:id="rId13"/>
          <w:headerReference w:type="first" r:id="rId14"/>
          <w:pgSz w:w="12240" w:h="15840"/>
          <w:pgMar w:top="2016" w:right="1440" w:bottom="1440" w:left="1440" w:header="720" w:footer="792" w:gutter="0"/>
          <w:cols w:space="720"/>
          <w:titlePg/>
          <w:docGrid w:linePitch="299"/>
        </w:sectPr>
      </w:pPr>
    </w:p>
    <w:p w14:paraId="1C16084A" w14:textId="5DDE25B7" w:rsidR="00057816" w:rsidRPr="00913271" w:rsidRDefault="002C3B41" w:rsidP="00057816">
      <w:pPr>
        <w:pStyle w:val="Heading2"/>
        <w:spacing w:after="240"/>
      </w:pPr>
      <w:r w:rsidRPr="00913271">
        <w:lastRenderedPageBreak/>
        <w:t>PROPOSING A RESOLUTION</w:t>
      </w:r>
    </w:p>
    <w:p w14:paraId="4FC6392F" w14:textId="06BEC9F6" w:rsidR="009F7E24" w:rsidRDefault="009F7E24" w:rsidP="009F7E24">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pPr>
      <w:r>
        <w:t xml:space="preserve">The Canadian Council for Refugees establishes its policies through a process of adopting resolutions by membership vote. Where there is already a resolution on an issue, there is no need for another resolution in order to undertake further action. All CCR members are encouraged to participate in this process. Resolutions will be voted on at the General Meeting on </w:t>
      </w:r>
      <w:r w:rsidRPr="00EC49B7">
        <w:rPr>
          <w:b/>
        </w:rPr>
        <w:t>Saturday</w:t>
      </w:r>
      <w:r>
        <w:t>.</w:t>
      </w:r>
    </w:p>
    <w:p w14:paraId="028C9725" w14:textId="77777777" w:rsidR="009F7E24" w:rsidRDefault="009F7E24" w:rsidP="009F7E24">
      <w:pPr>
        <w:numPr>
          <w:ilvl w:val="0"/>
          <w:numId w:val="30"/>
        </w:numPr>
        <w:tabs>
          <w:tab w:val="left" w:pos="-1080"/>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autoSpaceDE/>
        <w:autoSpaceDN/>
        <w:spacing w:after="120"/>
      </w:pPr>
      <w:r>
        <w:t>If you would like to work on an issue, find one or two people interested in working with you. You can ask for help from a member of the Resolutions Committee or from others with experience.</w:t>
      </w:r>
    </w:p>
    <w:p w14:paraId="668F1C76" w14:textId="77777777" w:rsidR="009F7E24" w:rsidRDefault="009F7E24" w:rsidP="009F7E24">
      <w:pPr>
        <w:numPr>
          <w:ilvl w:val="0"/>
          <w:numId w:val="30"/>
        </w:numPr>
        <w:tabs>
          <w:tab w:val="left" w:pos="-1080"/>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autoSpaceDE/>
        <w:autoSpaceDN/>
        <w:spacing w:after="120"/>
      </w:pPr>
      <w:r>
        <w:t xml:space="preserve">First you need to find out whether there is already a resolution on the topic. Check the Resolutions database at </w:t>
      </w:r>
      <w:hyperlink r:id="rId15" w:history="1">
        <w:r>
          <w:rPr>
            <w:rStyle w:val="Hyperlink"/>
          </w:rPr>
          <w:t>http://ccrweb.ca/en/resolutions</w:t>
        </w:r>
      </w:hyperlink>
      <w:r>
        <w:t>.</w:t>
      </w:r>
    </w:p>
    <w:p w14:paraId="1B43D9A7" w14:textId="77777777" w:rsidR="009F7E24" w:rsidRDefault="009F7E24" w:rsidP="009F7E24">
      <w:pPr>
        <w:numPr>
          <w:ilvl w:val="0"/>
          <w:numId w:val="30"/>
        </w:numPr>
        <w:tabs>
          <w:tab w:val="left" w:pos="-1080"/>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autoSpaceDE/>
        <w:autoSpaceDN/>
        <w:spacing w:after="120"/>
      </w:pPr>
      <w:r>
        <w:t xml:space="preserve">If the CCR already has a resolution that covers the policy position of concern, you can consider what follow up might be taken. Go to the relevant working group to discuss the issue.  </w:t>
      </w:r>
    </w:p>
    <w:p w14:paraId="15018CAD" w14:textId="77777777" w:rsidR="009F7E24" w:rsidRDefault="009F7E24" w:rsidP="009F7E24">
      <w:pPr>
        <w:numPr>
          <w:ilvl w:val="0"/>
          <w:numId w:val="30"/>
        </w:numPr>
        <w:tabs>
          <w:tab w:val="left" w:pos="-1080"/>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autoSpaceDE/>
        <w:autoSpaceDN/>
        <w:spacing w:after="120"/>
      </w:pPr>
      <w:r>
        <w:t>If there is not already a resolution on the topic, prepare a draft resolution. See over for the format. You can use the CCR conference office.  Resolutions must conform to the following criteria:</w:t>
      </w:r>
    </w:p>
    <w:p w14:paraId="777E7461" w14:textId="77777777" w:rsidR="009F7E24" w:rsidRDefault="009F7E24" w:rsidP="009F7E24">
      <w:pPr>
        <w:tabs>
          <w:tab w:val="left" w:pos="-360"/>
          <w:tab w:val="left" w:pos="0"/>
          <w:tab w:val="left" w:pos="720"/>
          <w:tab w:val="left" w:pos="1080"/>
          <w:tab w:val="left" w:pos="2160"/>
          <w:tab w:val="left" w:pos="2880"/>
          <w:tab w:val="left" w:pos="3600"/>
          <w:tab w:val="left" w:pos="4320"/>
          <w:tab w:val="left" w:pos="5220"/>
          <w:tab w:val="left" w:pos="5760"/>
          <w:tab w:val="left" w:pos="6480"/>
          <w:tab w:val="left" w:pos="7200"/>
          <w:tab w:val="left" w:pos="7920"/>
          <w:tab w:val="left" w:pos="8640"/>
          <w:tab w:val="left" w:pos="9360"/>
        </w:tabs>
        <w:spacing w:after="120"/>
        <w:ind w:left="720"/>
      </w:pPr>
      <w:r>
        <w:t>a) facts are correct;</w:t>
      </w:r>
    </w:p>
    <w:p w14:paraId="49439B88" w14:textId="77777777" w:rsidR="009F7E24" w:rsidRDefault="009F7E24" w:rsidP="009F7E24">
      <w:pPr>
        <w:tabs>
          <w:tab w:val="left" w:pos="-360"/>
          <w:tab w:val="left" w:pos="0"/>
          <w:tab w:val="left" w:pos="720"/>
          <w:tab w:val="left" w:pos="1080"/>
          <w:tab w:val="left" w:pos="2160"/>
          <w:tab w:val="left" w:pos="2880"/>
          <w:tab w:val="left" w:pos="3600"/>
          <w:tab w:val="left" w:pos="4320"/>
          <w:tab w:val="left" w:pos="5220"/>
          <w:tab w:val="left" w:pos="5760"/>
          <w:tab w:val="left" w:pos="6480"/>
          <w:tab w:val="left" w:pos="7200"/>
          <w:tab w:val="left" w:pos="7920"/>
          <w:tab w:val="left" w:pos="8640"/>
          <w:tab w:val="left" w:pos="9360"/>
        </w:tabs>
        <w:spacing w:after="120"/>
        <w:ind w:left="720"/>
      </w:pPr>
      <w:r>
        <w:t>b) a policy position is stated;</w:t>
      </w:r>
    </w:p>
    <w:p w14:paraId="41B298A2" w14:textId="77777777" w:rsidR="009F7E24" w:rsidRDefault="009F7E24" w:rsidP="009F7E24">
      <w:pPr>
        <w:tabs>
          <w:tab w:val="left" w:pos="-360"/>
          <w:tab w:val="left" w:pos="0"/>
          <w:tab w:val="left" w:pos="720"/>
          <w:tab w:val="left" w:pos="1080"/>
          <w:tab w:val="left" w:pos="2160"/>
          <w:tab w:val="left" w:pos="2880"/>
          <w:tab w:val="left" w:pos="3600"/>
          <w:tab w:val="left" w:pos="4320"/>
          <w:tab w:val="left" w:pos="5220"/>
          <w:tab w:val="left" w:pos="5760"/>
          <w:tab w:val="left" w:pos="6480"/>
          <w:tab w:val="left" w:pos="7200"/>
          <w:tab w:val="left" w:pos="7920"/>
          <w:tab w:val="left" w:pos="8640"/>
          <w:tab w:val="left" w:pos="9360"/>
        </w:tabs>
        <w:spacing w:after="120"/>
        <w:ind w:left="720"/>
      </w:pPr>
      <w:r>
        <w:t>c) purpose and effect are clear;</w:t>
      </w:r>
    </w:p>
    <w:p w14:paraId="7B964BBA" w14:textId="77777777" w:rsidR="009F7E24" w:rsidRDefault="009F7E24" w:rsidP="009F7E24">
      <w:pPr>
        <w:tabs>
          <w:tab w:val="left" w:pos="-360"/>
          <w:tab w:val="left" w:pos="0"/>
          <w:tab w:val="left" w:pos="720"/>
          <w:tab w:val="left" w:pos="1080"/>
          <w:tab w:val="left" w:pos="2160"/>
          <w:tab w:val="left" w:pos="2880"/>
          <w:tab w:val="left" w:pos="3600"/>
          <w:tab w:val="left" w:pos="4320"/>
          <w:tab w:val="left" w:pos="5220"/>
          <w:tab w:val="left" w:pos="5760"/>
          <w:tab w:val="left" w:pos="6480"/>
          <w:tab w:val="left" w:pos="7200"/>
          <w:tab w:val="left" w:pos="7920"/>
          <w:tab w:val="left" w:pos="8640"/>
          <w:tab w:val="left" w:pos="9360"/>
        </w:tabs>
        <w:spacing w:after="120"/>
        <w:ind w:left="720"/>
      </w:pPr>
      <w:r>
        <w:t>d) resolution is not repetitive of previously-adopted resolutions;</w:t>
      </w:r>
    </w:p>
    <w:p w14:paraId="4FE40658" w14:textId="77777777" w:rsidR="009F7E24" w:rsidRDefault="009F7E24" w:rsidP="009F7E24">
      <w:pPr>
        <w:tabs>
          <w:tab w:val="left" w:pos="-360"/>
          <w:tab w:val="left" w:pos="0"/>
          <w:tab w:val="left" w:pos="720"/>
          <w:tab w:val="left" w:pos="1080"/>
          <w:tab w:val="left" w:pos="2160"/>
          <w:tab w:val="left" w:pos="2880"/>
          <w:tab w:val="left" w:pos="3600"/>
          <w:tab w:val="left" w:pos="4320"/>
          <w:tab w:val="left" w:pos="5220"/>
          <w:tab w:val="left" w:pos="5760"/>
          <w:tab w:val="left" w:pos="6480"/>
          <w:tab w:val="left" w:pos="7200"/>
          <w:tab w:val="left" w:pos="7920"/>
          <w:tab w:val="left" w:pos="8640"/>
          <w:tab w:val="left" w:pos="9360"/>
        </w:tabs>
        <w:spacing w:after="120"/>
        <w:ind w:left="720"/>
      </w:pPr>
      <w:r>
        <w:t>e) resolution does not unintentionally contradict previously established CCR policies;</w:t>
      </w:r>
    </w:p>
    <w:p w14:paraId="79D44DD5" w14:textId="77777777" w:rsidR="009F7E24" w:rsidRDefault="009F7E24" w:rsidP="009F7E24">
      <w:pPr>
        <w:tabs>
          <w:tab w:val="left" w:pos="-360"/>
          <w:tab w:val="left" w:pos="0"/>
          <w:tab w:val="left" w:pos="720"/>
          <w:tab w:val="left" w:pos="1080"/>
          <w:tab w:val="left" w:pos="2160"/>
          <w:tab w:val="left" w:pos="2880"/>
          <w:tab w:val="left" w:pos="3600"/>
          <w:tab w:val="left" w:pos="4320"/>
          <w:tab w:val="left" w:pos="5220"/>
          <w:tab w:val="left" w:pos="5760"/>
          <w:tab w:val="left" w:pos="6480"/>
          <w:tab w:val="left" w:pos="7200"/>
          <w:tab w:val="left" w:pos="7920"/>
          <w:tab w:val="left" w:pos="8640"/>
          <w:tab w:val="left" w:pos="9360"/>
        </w:tabs>
        <w:spacing w:after="120"/>
        <w:ind w:left="720"/>
      </w:pPr>
      <w:r>
        <w:t>f) wording is constructive and consistent with CCR goals;</w:t>
      </w:r>
    </w:p>
    <w:p w14:paraId="60BAEBD9" w14:textId="77777777" w:rsidR="009F7E24" w:rsidRDefault="009F7E24" w:rsidP="009F7E24">
      <w:pPr>
        <w:tabs>
          <w:tab w:val="left" w:pos="-360"/>
          <w:tab w:val="left" w:pos="0"/>
          <w:tab w:val="left" w:pos="720"/>
          <w:tab w:val="left" w:pos="1080"/>
          <w:tab w:val="left" w:pos="2160"/>
          <w:tab w:val="left" w:pos="2880"/>
          <w:tab w:val="left" w:pos="3600"/>
          <w:tab w:val="left" w:pos="4320"/>
          <w:tab w:val="left" w:pos="5220"/>
          <w:tab w:val="left" w:pos="5760"/>
          <w:tab w:val="left" w:pos="6480"/>
          <w:tab w:val="left" w:pos="7200"/>
          <w:tab w:val="left" w:pos="7920"/>
          <w:tab w:val="left" w:pos="8640"/>
          <w:tab w:val="left" w:pos="9360"/>
        </w:tabs>
        <w:spacing w:after="120"/>
        <w:ind w:left="720"/>
      </w:pPr>
      <w:r>
        <w:t>g) names of the mover, seconder and source Working Group are listed.</w:t>
      </w:r>
    </w:p>
    <w:p w14:paraId="7DF6CD41" w14:textId="77777777" w:rsidR="009F7E24" w:rsidRDefault="009F7E24" w:rsidP="009F7E24">
      <w:pPr>
        <w:numPr>
          <w:ilvl w:val="0"/>
          <w:numId w:val="30"/>
        </w:numPr>
        <w:tabs>
          <w:tab w:val="left" w:pos="-1080"/>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autoSpaceDE/>
        <w:autoSpaceDN/>
        <w:spacing w:after="120"/>
      </w:pPr>
      <w:r>
        <w:t xml:space="preserve">Inform the chairs of the appropriate working group and bring your resolution to the working group meeting for discussion and approval. Only resolutions approved by a working group can be brought to the General Meeting. If your resolution is relevant to one of the </w:t>
      </w:r>
      <w:r w:rsidRPr="00EC49B7">
        <w:rPr>
          <w:b/>
        </w:rPr>
        <w:t>Satur</w:t>
      </w:r>
      <w:r w:rsidRPr="001B4790">
        <w:rPr>
          <w:b/>
        </w:rPr>
        <w:t xml:space="preserve">day </w:t>
      </w:r>
      <w:r w:rsidRPr="00A7368B">
        <w:rPr>
          <w:b/>
        </w:rPr>
        <w:t>morning workshops</w:t>
      </w:r>
      <w:r>
        <w:t xml:space="preserve">, you should still bring it to the Working Group for approval. The workshop </w:t>
      </w:r>
      <w:r w:rsidRPr="005D0716">
        <w:t xml:space="preserve">can </w:t>
      </w:r>
      <w:r>
        <w:t xml:space="preserve">then </w:t>
      </w:r>
      <w:r w:rsidRPr="005D0716">
        <w:t>discuss possible amendments as appropriate, to be brought to the General Meeting.</w:t>
      </w:r>
    </w:p>
    <w:p w14:paraId="002D2643" w14:textId="77777777" w:rsidR="009F7E24" w:rsidRDefault="009F7E24" w:rsidP="009F7E24">
      <w:pPr>
        <w:numPr>
          <w:ilvl w:val="0"/>
          <w:numId w:val="30"/>
        </w:numPr>
        <w:tabs>
          <w:tab w:val="left" w:pos="-1080"/>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autoSpaceDE/>
        <w:autoSpaceDN/>
        <w:spacing w:after="0"/>
        <w:rPr>
          <w:bCs/>
        </w:rPr>
      </w:pPr>
      <w:r>
        <w:t>I</w:t>
      </w:r>
      <w:r w:rsidRPr="007F4060">
        <w:t>f</w:t>
      </w:r>
      <w:r>
        <w:t xml:space="preserve"> your</w:t>
      </w:r>
      <w:r>
        <w:rPr>
          <w:bCs/>
        </w:rPr>
        <w:t xml:space="preserve"> </w:t>
      </w:r>
      <w:r w:rsidRPr="004947AB">
        <w:rPr>
          <w:b/>
          <w:bCs/>
        </w:rPr>
        <w:t>resolution is relevant to more than one working group</w:t>
      </w:r>
      <w:r>
        <w:rPr>
          <w:bCs/>
        </w:rPr>
        <w:t>:</w:t>
      </w:r>
    </w:p>
    <w:p w14:paraId="5F217E54" w14:textId="77777777" w:rsidR="009F7E24" w:rsidRDefault="009F7E24" w:rsidP="009F7E24">
      <w:pPr>
        <w:numPr>
          <w:ilvl w:val="1"/>
          <w:numId w:val="29"/>
        </w:numPr>
        <w:autoSpaceDE/>
        <w:autoSpaceDN/>
        <w:spacing w:after="0"/>
        <w:rPr>
          <w:bCs/>
        </w:rPr>
      </w:pPr>
      <w:r>
        <w:rPr>
          <w:bCs/>
        </w:rPr>
        <w:t>Determine which is the lead Working Group and present the resolution in that meeting;</w:t>
      </w:r>
    </w:p>
    <w:p w14:paraId="22F839E1" w14:textId="77777777" w:rsidR="009F7E24" w:rsidRDefault="009F7E24" w:rsidP="009F7E24">
      <w:pPr>
        <w:numPr>
          <w:ilvl w:val="1"/>
          <w:numId w:val="29"/>
        </w:numPr>
        <w:autoSpaceDE/>
        <w:autoSpaceDN/>
        <w:spacing w:after="0"/>
        <w:rPr>
          <w:bCs/>
        </w:rPr>
      </w:pPr>
      <w:r>
        <w:rPr>
          <w:bCs/>
        </w:rPr>
        <w:t>Inform the chairs of the other Working Group(s) of the draft resolution and ask whether their Working Group(s) have any concerns or proposals for amendments.</w:t>
      </w:r>
    </w:p>
    <w:p w14:paraId="27D13B0A" w14:textId="77777777" w:rsidR="009F7E24" w:rsidRDefault="009F7E24" w:rsidP="009F7E24">
      <w:pPr>
        <w:numPr>
          <w:ilvl w:val="1"/>
          <w:numId w:val="29"/>
        </w:numPr>
        <w:autoSpaceDE/>
        <w:autoSpaceDN/>
        <w:spacing w:after="0"/>
        <w:rPr>
          <w:bCs/>
        </w:rPr>
      </w:pPr>
      <w:r>
        <w:rPr>
          <w:bCs/>
        </w:rPr>
        <w:t>Report back to the lead Working Group from the other Working Group(s) and invite them to consider amendments if relevant.</w:t>
      </w:r>
    </w:p>
    <w:p w14:paraId="20D2C15B" w14:textId="77777777" w:rsidR="009F7E24" w:rsidRDefault="009F7E24" w:rsidP="009F7E24">
      <w:pPr>
        <w:numPr>
          <w:ilvl w:val="1"/>
          <w:numId w:val="29"/>
        </w:numPr>
        <w:autoSpaceDE/>
        <w:autoSpaceDN/>
        <w:spacing w:after="120"/>
        <w:rPr>
          <w:bCs/>
        </w:rPr>
      </w:pPr>
      <w:r>
        <w:rPr>
          <w:bCs/>
        </w:rPr>
        <w:t>Submit to the Resolutions Committee the text of the resolution as approved by the lead Working Group and indicate which other Working Group(s) were consulted.</w:t>
      </w:r>
    </w:p>
    <w:p w14:paraId="505087EA" w14:textId="77777777" w:rsidR="009F7E24" w:rsidRDefault="009F7E24" w:rsidP="009F7E24">
      <w:pPr>
        <w:numPr>
          <w:ilvl w:val="0"/>
          <w:numId w:val="30"/>
        </w:numPr>
        <w:tabs>
          <w:tab w:val="left" w:pos="-1080"/>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autoSpaceDE/>
        <w:autoSpaceDN/>
        <w:spacing w:after="120"/>
      </w:pPr>
      <w:r>
        <w:lastRenderedPageBreak/>
        <w:t xml:space="preserve">Hand in the final version of the resolution in electronic form to the Resolutions Committee in the CCR conference office by </w:t>
      </w:r>
      <w:r w:rsidRPr="001D30C6">
        <w:rPr>
          <w:b/>
        </w:rPr>
        <w:t>FRID</w:t>
      </w:r>
      <w:r w:rsidRPr="001D30C6">
        <w:rPr>
          <w:b/>
          <w:bCs/>
        </w:rPr>
        <w:t>AY 5:30pm.</w:t>
      </w:r>
      <w:r>
        <w:t xml:space="preserve">  </w:t>
      </w:r>
    </w:p>
    <w:p w14:paraId="3C7AFD44" w14:textId="77777777" w:rsidR="009F7E24" w:rsidRDefault="009F7E24" w:rsidP="009F7E24">
      <w:pPr>
        <w:numPr>
          <w:ilvl w:val="0"/>
          <w:numId w:val="30"/>
        </w:numPr>
        <w:tabs>
          <w:tab w:val="left" w:pos="-1080"/>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autoSpaceDE/>
        <w:autoSpaceDN/>
        <w:spacing w:after="0"/>
      </w:pPr>
      <w:r>
        <w:t>Make sure that either the mover or the seconder (preferably both) is present at the General Meeting to speak to the resolution.</w:t>
      </w:r>
    </w:p>
    <w:p w14:paraId="57E14806" w14:textId="2E59D4EB" w:rsidR="00906869" w:rsidRPr="009F7E24" w:rsidRDefault="00906869" w:rsidP="00057816">
      <w:pPr>
        <w:pStyle w:val="Quote"/>
        <w:ind w:left="0"/>
      </w:pPr>
    </w:p>
    <w:sectPr w:rsidR="00906869" w:rsidRPr="009F7E24" w:rsidSect="00057816">
      <w:headerReference w:type="first" r:id="rId16"/>
      <w:pgSz w:w="12240" w:h="15840"/>
      <w:pgMar w:top="864" w:right="1440" w:bottom="864" w:left="1440" w:header="720" w:footer="7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4178" w14:textId="77777777" w:rsidR="00710C9D" w:rsidRDefault="00710C9D" w:rsidP="005626EA">
      <w:r>
        <w:separator/>
      </w:r>
    </w:p>
    <w:p w14:paraId="2E236C71" w14:textId="77777777" w:rsidR="00710C9D" w:rsidRDefault="00710C9D" w:rsidP="005626EA"/>
    <w:p w14:paraId="2003E858" w14:textId="77777777" w:rsidR="00710C9D" w:rsidRDefault="00710C9D"/>
  </w:endnote>
  <w:endnote w:type="continuationSeparator" w:id="0">
    <w:p w14:paraId="6BE91F8B" w14:textId="77777777" w:rsidR="00710C9D" w:rsidRDefault="00710C9D" w:rsidP="005626EA">
      <w:r>
        <w:continuationSeparator/>
      </w:r>
    </w:p>
    <w:p w14:paraId="696C16CC" w14:textId="77777777" w:rsidR="00710C9D" w:rsidRDefault="00710C9D" w:rsidP="005626EA"/>
    <w:p w14:paraId="72B38153" w14:textId="77777777" w:rsidR="00710C9D" w:rsidRDefault="00710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öhne">
    <w:altName w:val="Calibri"/>
    <w:panose1 w:val="00000000000000000000"/>
    <w:charset w:val="4D"/>
    <w:family w:val="swiss"/>
    <w:notTrueType/>
    <w:pitch w:val="variable"/>
    <w:sig w:usb0="00000007" w:usb1="1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öhne Leicht">
    <w:panose1 w:val="020B0303030202060203"/>
    <w:charset w:val="00"/>
    <w:family w:val="swiss"/>
    <w:notTrueType/>
    <w:pitch w:val="variable"/>
    <w:sig w:usb0="20000007" w:usb1="10000001" w:usb2="00000000" w:usb3="00000000" w:csb0="00000193" w:csb1="00000000"/>
  </w:font>
  <w:font w:name="Söhne Kräftig">
    <w:panose1 w:val="020B0603030202060203"/>
    <w:charset w:val="00"/>
    <w:family w:val="swiss"/>
    <w:notTrueType/>
    <w:pitch w:val="variable"/>
    <w:sig w:usb0="20000007" w:usb1="10000001" w:usb2="00000000" w:usb3="00000000" w:csb0="00000193" w:csb1="00000000"/>
  </w:font>
  <w:font w:name="SÖHNE LEICHT KURSIV">
    <w:altName w:val="Calibri"/>
    <w:panose1 w:val="00000000000000000000"/>
    <w:charset w:val="4D"/>
    <w:family w:val="swiss"/>
    <w:notTrueType/>
    <w:pitch w:val="variable"/>
    <w:sig w:usb0="00000007" w:usb1="1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223683"/>
      <w:docPartObj>
        <w:docPartGallery w:val="Page Numbers (Bottom of Page)"/>
        <w:docPartUnique/>
      </w:docPartObj>
    </w:sdtPr>
    <w:sdtContent>
      <w:p w14:paraId="6FD2F19C" w14:textId="77777777" w:rsidR="007F0565" w:rsidRDefault="007F0565" w:rsidP="00AC7D48">
        <w:pPr>
          <w:pStyle w:val="Footer"/>
          <w:framePr w:wrap="none"/>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BD500" w14:textId="77777777" w:rsidR="007F0565" w:rsidRDefault="007F0565" w:rsidP="00AC7D48">
    <w:pPr>
      <w:pStyle w:val="Footer"/>
      <w:framePr w:wrap="none"/>
    </w:pPr>
  </w:p>
  <w:p w14:paraId="7E5A24A4" w14:textId="77777777" w:rsidR="00252EE0" w:rsidRDefault="00252E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684264"/>
      <w:docPartObj>
        <w:docPartGallery w:val="Page Numbers (Bottom of Page)"/>
        <w:docPartUnique/>
      </w:docPartObj>
    </w:sdtPr>
    <w:sdtContent>
      <w:p w14:paraId="43223DEB" w14:textId="77777777" w:rsidR="007F0565" w:rsidRDefault="007F0565" w:rsidP="0021011A">
        <w:pPr>
          <w:pStyle w:val="Footer"/>
          <w:framePr w:wrap="none" w:hAnchor="page" w:x="2021" w:y="-85"/>
          <w:tabs>
            <w:tab w:val="clear" w:pos="9360"/>
            <w:tab w:val="left" w:pos="9072"/>
          </w:tabs>
          <w:ind w:right="-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AE478D" w14:textId="77777777" w:rsidR="007F0565" w:rsidRPr="007F0565" w:rsidRDefault="007F0565" w:rsidP="0021011A">
    <w:pPr>
      <w:pStyle w:val="Footer"/>
      <w:framePr w:wrap="none" w:hAnchor="page" w:x="2021" w:y="-85"/>
      <w:ind w:right="-5"/>
      <w:rPr>
        <w:lang w:val="fr-CA"/>
      </w:rPr>
    </w:pPr>
  </w:p>
  <w:p w14:paraId="7EF4B983" w14:textId="77777777" w:rsidR="00252EE0" w:rsidRDefault="00252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11AB" w14:textId="77777777" w:rsidR="00710C9D" w:rsidRDefault="00710C9D">
      <w:r>
        <w:separator/>
      </w:r>
    </w:p>
  </w:footnote>
  <w:footnote w:type="continuationSeparator" w:id="0">
    <w:p w14:paraId="2240FADC" w14:textId="77777777" w:rsidR="00710C9D" w:rsidRDefault="00710C9D" w:rsidP="005626EA">
      <w:r>
        <w:continuationSeparator/>
      </w:r>
    </w:p>
    <w:p w14:paraId="31E48A49" w14:textId="77777777" w:rsidR="00710C9D" w:rsidRDefault="00710C9D" w:rsidP="005626EA"/>
    <w:p w14:paraId="2799ED7C" w14:textId="77777777" w:rsidR="00710C9D" w:rsidRDefault="00710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0A96" w14:textId="1F538B4E" w:rsidR="008C6B9D" w:rsidRDefault="00423A8D" w:rsidP="005A0A59">
    <w:pPr>
      <w:pStyle w:val="Header"/>
      <w:spacing w:after="0"/>
      <w:ind w:left="-562" w:right="-562"/>
    </w:pPr>
    <w:r>
      <w:t xml:space="preserve">      </w:t>
    </w:r>
    <w:r w:rsidR="00990FB7">
      <w:t xml:space="preserve"> </w:t>
    </w:r>
    <w:r>
      <w:t xml:space="preserve">              </w:t>
    </w:r>
    <w:r w:rsidR="00F948A2">
      <w:t xml:space="preserve">            </w:t>
    </w:r>
    <w:r>
      <w:t xml:space="preserve">                                                                     </w:t>
    </w:r>
  </w:p>
  <w:p w14:paraId="171FAE4A" w14:textId="77777777" w:rsidR="00252EE0" w:rsidRDefault="00252E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BFD0" w14:textId="77777777" w:rsidR="008E6795" w:rsidRDefault="008E6795" w:rsidP="00F74514">
    <w:pPr>
      <w:pStyle w:val="Header"/>
      <w:tabs>
        <w:tab w:val="clear" w:pos="9360"/>
      </w:tabs>
      <w:ind w:left="-567" w:right="-563"/>
    </w:pPr>
    <w:r>
      <w:rPr>
        <w:noProof/>
      </w:rPr>
      <w:drawing>
        <wp:inline distT="0" distB="0" distL="0" distR="0" wp14:anchorId="3DD78C3A" wp14:editId="112B67E3">
          <wp:extent cx="1498224" cy="699135"/>
          <wp:effectExtent l="0" t="0" r="0" b="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Logo, icon&#10;&#10;Description automatically generated"/>
                  <pic:cNvPicPr/>
                </pic:nvPicPr>
                <pic:blipFill rotWithShape="1">
                  <a:blip r:embed="rId1">
                    <a:extLst>
                      <a:ext uri="{28A0092B-C50C-407E-A947-70E740481C1C}">
                        <a14:useLocalDpi xmlns:a14="http://schemas.microsoft.com/office/drawing/2010/main" val="0"/>
                      </a:ext>
                    </a:extLst>
                  </a:blip>
                  <a:srcRect l="13632" t="19172" b="18464"/>
                  <a:stretch/>
                </pic:blipFill>
                <pic:spPr bwMode="auto">
                  <a:xfrm>
                    <a:off x="0" y="0"/>
                    <a:ext cx="1507773" cy="703591"/>
                  </a:xfrm>
                  <a:prstGeom prst="rect">
                    <a:avLst/>
                  </a:prstGeom>
                  <a:ln>
                    <a:noFill/>
                  </a:ln>
                  <a:extLst>
                    <a:ext uri="{53640926-AAD7-44D8-BBD7-CCE9431645EC}">
                      <a14:shadowObscured xmlns:a14="http://schemas.microsoft.com/office/drawing/2010/main"/>
                    </a:ext>
                  </a:extLst>
                </pic:spPr>
              </pic:pic>
            </a:graphicData>
          </a:graphic>
        </wp:inline>
      </w:drawing>
    </w:r>
    <w:r w:rsidR="002C3A7B">
      <w:t xml:space="preserve">  </w:t>
    </w:r>
    <w:r w:rsidR="00F74514">
      <w:t xml:space="preserve"> </w:t>
    </w:r>
    <w:r w:rsidR="002C3A7B">
      <w:t xml:space="preserve">                                                                                  </w:t>
    </w:r>
    <w:r w:rsidR="002C3A7B">
      <w:rPr>
        <w:noProof/>
      </w:rPr>
      <w:drawing>
        <wp:inline distT="0" distB="0" distL="0" distR="0" wp14:anchorId="493D28A3" wp14:editId="4A4CBF65">
          <wp:extent cx="2461250" cy="698500"/>
          <wp:effectExtent l="0" t="0" r="3175" b="0"/>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39381"/>
                  <a:stretch/>
                </pic:blipFill>
                <pic:spPr bwMode="auto">
                  <a:xfrm>
                    <a:off x="0" y="0"/>
                    <a:ext cx="2522110" cy="715772"/>
                  </a:xfrm>
                  <a:prstGeom prst="rect">
                    <a:avLst/>
                  </a:prstGeom>
                  <a:ln>
                    <a:noFill/>
                  </a:ln>
                  <a:extLst>
                    <a:ext uri="{53640926-AAD7-44D8-BBD7-CCE9431645EC}">
                      <a14:shadowObscured xmlns:a14="http://schemas.microsoft.com/office/drawing/2010/main"/>
                    </a:ext>
                  </a:extLst>
                </pic:spPr>
              </pic:pic>
            </a:graphicData>
          </a:graphic>
        </wp:inline>
      </w:drawing>
    </w:r>
  </w:p>
  <w:p w14:paraId="23A052C0" w14:textId="77777777" w:rsidR="00100E23" w:rsidRDefault="00100E23" w:rsidP="00C23063">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7F8B" w14:textId="331505D7" w:rsidR="00057816" w:rsidRDefault="00057816" w:rsidP="00057816">
    <w:pPr>
      <w:pStyle w:val="Header"/>
      <w:tabs>
        <w:tab w:val="clear" w:pos="9360"/>
      </w:tabs>
      <w:ind w:left="-567" w:right="-56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pt;height:30pt" o:bullet="t">
        <v:imagedata r:id="rId1" o:title="ccr-bullet"/>
      </v:shape>
    </w:pict>
  </w:numPicBullet>
  <w:abstractNum w:abstractNumId="0" w15:restartNumberingAfterBreak="0">
    <w:nsid w:val="FFFFFF7C"/>
    <w:multiLevelType w:val="singleLevel"/>
    <w:tmpl w:val="42B8F5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61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78D7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52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D69C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43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F07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6C1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6A9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1857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D3EC3"/>
    <w:multiLevelType w:val="hybridMultilevel"/>
    <w:tmpl w:val="FBE887B8"/>
    <w:lvl w:ilvl="0" w:tplc="453EEB74">
      <w:numFmt w:val="bullet"/>
      <w:lvlText w:val="•"/>
      <w:lvlJc w:val="left"/>
      <w:pPr>
        <w:ind w:left="227" w:hanging="208"/>
      </w:pPr>
      <w:rPr>
        <w:rFonts w:ascii="Söhne" w:eastAsia="Söhne" w:hAnsi="Söhne" w:cs="Söhne" w:hint="default"/>
        <w:b w:val="0"/>
        <w:bCs w:val="0"/>
        <w:i w:val="0"/>
        <w:iCs w:val="0"/>
        <w:color w:val="ED1C29"/>
        <w:w w:val="124"/>
        <w:sz w:val="32"/>
        <w:szCs w:val="32"/>
        <w:lang w:val="en-US" w:eastAsia="en-US" w:bidi="ar-SA"/>
      </w:rPr>
    </w:lvl>
    <w:lvl w:ilvl="1" w:tplc="53EAA0A8">
      <w:numFmt w:val="bullet"/>
      <w:lvlText w:val="•"/>
      <w:lvlJc w:val="left"/>
      <w:pPr>
        <w:ind w:left="291" w:hanging="208"/>
      </w:pPr>
      <w:rPr>
        <w:rFonts w:hint="default"/>
        <w:lang w:val="en-US" w:eastAsia="en-US" w:bidi="ar-SA"/>
      </w:rPr>
    </w:lvl>
    <w:lvl w:ilvl="2" w:tplc="F3DE18FC">
      <w:numFmt w:val="bullet"/>
      <w:lvlText w:val="•"/>
      <w:lvlJc w:val="left"/>
      <w:pPr>
        <w:ind w:left="363" w:hanging="208"/>
      </w:pPr>
      <w:rPr>
        <w:rFonts w:hint="default"/>
        <w:lang w:val="en-US" w:eastAsia="en-US" w:bidi="ar-SA"/>
      </w:rPr>
    </w:lvl>
    <w:lvl w:ilvl="3" w:tplc="D15427D6">
      <w:numFmt w:val="bullet"/>
      <w:lvlText w:val="•"/>
      <w:lvlJc w:val="left"/>
      <w:pPr>
        <w:ind w:left="434" w:hanging="208"/>
      </w:pPr>
      <w:rPr>
        <w:rFonts w:hint="default"/>
        <w:lang w:val="en-US" w:eastAsia="en-US" w:bidi="ar-SA"/>
      </w:rPr>
    </w:lvl>
    <w:lvl w:ilvl="4" w:tplc="AA423440">
      <w:numFmt w:val="bullet"/>
      <w:lvlText w:val="•"/>
      <w:lvlJc w:val="left"/>
      <w:pPr>
        <w:ind w:left="506" w:hanging="208"/>
      </w:pPr>
      <w:rPr>
        <w:rFonts w:hint="default"/>
        <w:lang w:val="en-US" w:eastAsia="en-US" w:bidi="ar-SA"/>
      </w:rPr>
    </w:lvl>
    <w:lvl w:ilvl="5" w:tplc="CF9E7462">
      <w:numFmt w:val="bullet"/>
      <w:lvlText w:val="•"/>
      <w:lvlJc w:val="left"/>
      <w:pPr>
        <w:ind w:left="577" w:hanging="208"/>
      </w:pPr>
      <w:rPr>
        <w:rFonts w:hint="default"/>
        <w:lang w:val="en-US" w:eastAsia="en-US" w:bidi="ar-SA"/>
      </w:rPr>
    </w:lvl>
    <w:lvl w:ilvl="6" w:tplc="560805C2">
      <w:numFmt w:val="bullet"/>
      <w:lvlText w:val="•"/>
      <w:lvlJc w:val="left"/>
      <w:pPr>
        <w:ind w:left="649" w:hanging="208"/>
      </w:pPr>
      <w:rPr>
        <w:rFonts w:hint="default"/>
        <w:lang w:val="en-US" w:eastAsia="en-US" w:bidi="ar-SA"/>
      </w:rPr>
    </w:lvl>
    <w:lvl w:ilvl="7" w:tplc="2D4E730E">
      <w:numFmt w:val="bullet"/>
      <w:lvlText w:val="•"/>
      <w:lvlJc w:val="left"/>
      <w:pPr>
        <w:ind w:left="720" w:hanging="208"/>
      </w:pPr>
      <w:rPr>
        <w:rFonts w:hint="default"/>
        <w:lang w:val="en-US" w:eastAsia="en-US" w:bidi="ar-SA"/>
      </w:rPr>
    </w:lvl>
    <w:lvl w:ilvl="8" w:tplc="5498BC9A">
      <w:numFmt w:val="bullet"/>
      <w:lvlText w:val="•"/>
      <w:lvlJc w:val="left"/>
      <w:pPr>
        <w:ind w:left="792" w:hanging="208"/>
      </w:pPr>
      <w:rPr>
        <w:rFonts w:hint="default"/>
        <w:lang w:val="en-US" w:eastAsia="en-US" w:bidi="ar-SA"/>
      </w:rPr>
    </w:lvl>
  </w:abstractNum>
  <w:abstractNum w:abstractNumId="11" w15:restartNumberingAfterBreak="0">
    <w:nsid w:val="0C9B54E6"/>
    <w:multiLevelType w:val="hybridMultilevel"/>
    <w:tmpl w:val="57189E0A"/>
    <w:lvl w:ilvl="0" w:tplc="2408A728">
      <w:start w:val="1"/>
      <w:numFmt w:val="upperLetter"/>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0E690B73"/>
    <w:multiLevelType w:val="multilevel"/>
    <w:tmpl w:val="092AEFB0"/>
    <w:lvl w:ilvl="0">
      <w:start w:val="1"/>
      <w:numFmt w:val="upperLetter"/>
      <w:lvlText w:val="%1."/>
      <w:lvlJc w:val="left"/>
      <w:pPr>
        <w:ind w:left="720" w:hanging="720"/>
      </w:pPr>
      <w:rPr>
        <w:rFonts w:hint="default"/>
      </w:rPr>
    </w:lvl>
    <w:lvl w:ilvl="1">
      <w:start w:val="1"/>
      <w:numFmt w:val="decimal"/>
      <w:pStyle w:val="Heading5Number"/>
      <w:lvlText w:val="%2."/>
      <w:lvlJc w:val="left"/>
      <w:pPr>
        <w:ind w:left="360" w:hanging="360"/>
      </w:pPr>
      <w:rPr>
        <w:rFonts w:hint="default"/>
      </w:rPr>
    </w:lvl>
    <w:lvl w:ilvl="2">
      <w:start w:val="1"/>
      <w:numFmt w:val="lowerLetter"/>
      <w:lvlText w:val="%3."/>
      <w:lvlJc w:val="right"/>
      <w:pPr>
        <w:ind w:left="3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FE533F"/>
    <w:multiLevelType w:val="hybridMultilevel"/>
    <w:tmpl w:val="B58C6182"/>
    <w:lvl w:ilvl="0" w:tplc="51A81002">
      <w:start w:val="1"/>
      <w:numFmt w:val="decimal"/>
      <w:lvlText w:val="%1."/>
      <w:lvlJc w:val="left"/>
      <w:pPr>
        <w:ind w:left="360" w:hanging="360"/>
      </w:pPr>
      <w:rPr>
        <w:rFonts w:hint="default"/>
        <w:sz w:val="24"/>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0F2D7347"/>
    <w:multiLevelType w:val="hybridMultilevel"/>
    <w:tmpl w:val="6CFEE95C"/>
    <w:lvl w:ilvl="0" w:tplc="0FE2B756">
      <w:numFmt w:val="bullet"/>
      <w:lvlText w:val="•"/>
      <w:lvlJc w:val="left"/>
      <w:pPr>
        <w:ind w:left="171" w:hanging="152"/>
      </w:pPr>
      <w:rPr>
        <w:rFonts w:ascii="Söhne" w:eastAsia="Söhne" w:hAnsi="Söhne" w:cs="Söhne" w:hint="default"/>
        <w:b w:val="0"/>
        <w:bCs w:val="0"/>
        <w:i w:val="0"/>
        <w:iCs w:val="0"/>
        <w:color w:val="2E000B"/>
        <w:w w:val="121"/>
        <w:sz w:val="24"/>
        <w:szCs w:val="24"/>
        <w:lang w:val="en-US" w:eastAsia="en-US" w:bidi="ar-SA"/>
      </w:rPr>
    </w:lvl>
    <w:lvl w:ilvl="1" w:tplc="E334C34C">
      <w:numFmt w:val="bullet"/>
      <w:lvlText w:val="•"/>
      <w:lvlJc w:val="left"/>
      <w:pPr>
        <w:ind w:left="231" w:hanging="152"/>
      </w:pPr>
      <w:rPr>
        <w:rFonts w:hint="default"/>
        <w:lang w:val="en-US" w:eastAsia="en-US" w:bidi="ar-SA"/>
      </w:rPr>
    </w:lvl>
    <w:lvl w:ilvl="2" w:tplc="D80CD430">
      <w:numFmt w:val="bullet"/>
      <w:lvlText w:val="•"/>
      <w:lvlJc w:val="left"/>
      <w:pPr>
        <w:ind w:left="283" w:hanging="152"/>
      </w:pPr>
      <w:rPr>
        <w:rFonts w:hint="default"/>
        <w:lang w:val="en-US" w:eastAsia="en-US" w:bidi="ar-SA"/>
      </w:rPr>
    </w:lvl>
    <w:lvl w:ilvl="3" w:tplc="C040026C">
      <w:numFmt w:val="bullet"/>
      <w:lvlText w:val="•"/>
      <w:lvlJc w:val="left"/>
      <w:pPr>
        <w:ind w:left="334" w:hanging="152"/>
      </w:pPr>
      <w:rPr>
        <w:rFonts w:hint="default"/>
        <w:lang w:val="en-US" w:eastAsia="en-US" w:bidi="ar-SA"/>
      </w:rPr>
    </w:lvl>
    <w:lvl w:ilvl="4" w:tplc="20441464">
      <w:numFmt w:val="bullet"/>
      <w:lvlText w:val="•"/>
      <w:lvlJc w:val="left"/>
      <w:pPr>
        <w:ind w:left="386" w:hanging="152"/>
      </w:pPr>
      <w:rPr>
        <w:rFonts w:hint="default"/>
        <w:lang w:val="en-US" w:eastAsia="en-US" w:bidi="ar-SA"/>
      </w:rPr>
    </w:lvl>
    <w:lvl w:ilvl="5" w:tplc="A958350E">
      <w:numFmt w:val="bullet"/>
      <w:lvlText w:val="•"/>
      <w:lvlJc w:val="left"/>
      <w:pPr>
        <w:ind w:left="437" w:hanging="152"/>
      </w:pPr>
      <w:rPr>
        <w:rFonts w:hint="default"/>
        <w:lang w:val="en-US" w:eastAsia="en-US" w:bidi="ar-SA"/>
      </w:rPr>
    </w:lvl>
    <w:lvl w:ilvl="6" w:tplc="C8285E2C">
      <w:numFmt w:val="bullet"/>
      <w:lvlText w:val="•"/>
      <w:lvlJc w:val="left"/>
      <w:pPr>
        <w:ind w:left="489" w:hanging="152"/>
      </w:pPr>
      <w:rPr>
        <w:rFonts w:hint="default"/>
        <w:lang w:val="en-US" w:eastAsia="en-US" w:bidi="ar-SA"/>
      </w:rPr>
    </w:lvl>
    <w:lvl w:ilvl="7" w:tplc="574EA050">
      <w:numFmt w:val="bullet"/>
      <w:lvlText w:val="•"/>
      <w:lvlJc w:val="left"/>
      <w:pPr>
        <w:ind w:left="540" w:hanging="152"/>
      </w:pPr>
      <w:rPr>
        <w:rFonts w:hint="default"/>
        <w:lang w:val="en-US" w:eastAsia="en-US" w:bidi="ar-SA"/>
      </w:rPr>
    </w:lvl>
    <w:lvl w:ilvl="8" w:tplc="AB986846">
      <w:numFmt w:val="bullet"/>
      <w:lvlText w:val="•"/>
      <w:lvlJc w:val="left"/>
      <w:pPr>
        <w:ind w:left="592" w:hanging="152"/>
      </w:pPr>
      <w:rPr>
        <w:rFonts w:hint="default"/>
        <w:lang w:val="en-US" w:eastAsia="en-US" w:bidi="ar-SA"/>
      </w:rPr>
    </w:lvl>
  </w:abstractNum>
  <w:abstractNum w:abstractNumId="15" w15:restartNumberingAfterBreak="0">
    <w:nsid w:val="1A75378B"/>
    <w:multiLevelType w:val="hybridMultilevel"/>
    <w:tmpl w:val="6C9ABB3E"/>
    <w:lvl w:ilvl="0" w:tplc="D518A50C">
      <w:start w:val="1"/>
      <w:numFmt w:val="bullet"/>
      <w:pStyle w:val="ListParagraph"/>
      <w:lvlText w:val=""/>
      <w:lvlJc w:val="left"/>
      <w:pPr>
        <w:ind w:left="862" w:hanging="360"/>
      </w:pPr>
      <w:rPr>
        <w:rFonts w:ascii="Symbol" w:hAnsi="Symbol" w:hint="default"/>
      </w:rPr>
    </w:lvl>
    <w:lvl w:ilvl="1" w:tplc="6DFCE5E8">
      <w:start w:val="1"/>
      <w:numFmt w:val="bullet"/>
      <w:pStyle w:val="Indent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23F406F9"/>
    <w:multiLevelType w:val="hybridMultilevel"/>
    <w:tmpl w:val="80E8A5D0"/>
    <w:lvl w:ilvl="0" w:tplc="92EA930C">
      <w:numFmt w:val="bullet"/>
      <w:lvlText w:val="•"/>
      <w:lvlJc w:val="left"/>
      <w:pPr>
        <w:ind w:left="224" w:hanging="205"/>
      </w:pPr>
      <w:rPr>
        <w:rFonts w:ascii="Söhne" w:eastAsia="Söhne" w:hAnsi="Söhne" w:cs="Söhne" w:hint="default"/>
        <w:b w:val="0"/>
        <w:bCs w:val="0"/>
        <w:i w:val="0"/>
        <w:iCs w:val="0"/>
        <w:color w:val="ED1C29"/>
        <w:w w:val="122"/>
        <w:sz w:val="33"/>
        <w:szCs w:val="33"/>
        <w:lang w:val="en-US" w:eastAsia="en-US" w:bidi="ar-SA"/>
      </w:rPr>
    </w:lvl>
    <w:lvl w:ilvl="1" w:tplc="9CC83F16">
      <w:numFmt w:val="bullet"/>
      <w:lvlText w:val="•"/>
      <w:lvlJc w:val="left"/>
      <w:pPr>
        <w:ind w:left="291" w:hanging="205"/>
      </w:pPr>
      <w:rPr>
        <w:rFonts w:hint="default"/>
        <w:lang w:val="en-US" w:eastAsia="en-US" w:bidi="ar-SA"/>
      </w:rPr>
    </w:lvl>
    <w:lvl w:ilvl="2" w:tplc="BEAA1EA8">
      <w:numFmt w:val="bullet"/>
      <w:lvlText w:val="•"/>
      <w:lvlJc w:val="left"/>
      <w:pPr>
        <w:ind w:left="362" w:hanging="205"/>
      </w:pPr>
      <w:rPr>
        <w:rFonts w:hint="default"/>
        <w:lang w:val="en-US" w:eastAsia="en-US" w:bidi="ar-SA"/>
      </w:rPr>
    </w:lvl>
    <w:lvl w:ilvl="3" w:tplc="6386A30C">
      <w:numFmt w:val="bullet"/>
      <w:lvlText w:val="•"/>
      <w:lvlJc w:val="left"/>
      <w:pPr>
        <w:ind w:left="434" w:hanging="205"/>
      </w:pPr>
      <w:rPr>
        <w:rFonts w:hint="default"/>
        <w:lang w:val="en-US" w:eastAsia="en-US" w:bidi="ar-SA"/>
      </w:rPr>
    </w:lvl>
    <w:lvl w:ilvl="4" w:tplc="A3E883F8">
      <w:numFmt w:val="bullet"/>
      <w:lvlText w:val="•"/>
      <w:lvlJc w:val="left"/>
      <w:pPr>
        <w:ind w:left="505" w:hanging="205"/>
      </w:pPr>
      <w:rPr>
        <w:rFonts w:hint="default"/>
        <w:lang w:val="en-US" w:eastAsia="en-US" w:bidi="ar-SA"/>
      </w:rPr>
    </w:lvl>
    <w:lvl w:ilvl="5" w:tplc="52C6103E">
      <w:numFmt w:val="bullet"/>
      <w:lvlText w:val="•"/>
      <w:lvlJc w:val="left"/>
      <w:pPr>
        <w:ind w:left="577" w:hanging="205"/>
      </w:pPr>
      <w:rPr>
        <w:rFonts w:hint="default"/>
        <w:lang w:val="en-US" w:eastAsia="en-US" w:bidi="ar-SA"/>
      </w:rPr>
    </w:lvl>
    <w:lvl w:ilvl="6" w:tplc="598E24C6">
      <w:numFmt w:val="bullet"/>
      <w:lvlText w:val="•"/>
      <w:lvlJc w:val="left"/>
      <w:pPr>
        <w:ind w:left="648" w:hanging="205"/>
      </w:pPr>
      <w:rPr>
        <w:rFonts w:hint="default"/>
        <w:lang w:val="en-US" w:eastAsia="en-US" w:bidi="ar-SA"/>
      </w:rPr>
    </w:lvl>
    <w:lvl w:ilvl="7" w:tplc="226CD8C2">
      <w:numFmt w:val="bullet"/>
      <w:lvlText w:val="•"/>
      <w:lvlJc w:val="left"/>
      <w:pPr>
        <w:ind w:left="719" w:hanging="205"/>
      </w:pPr>
      <w:rPr>
        <w:rFonts w:hint="default"/>
        <w:lang w:val="en-US" w:eastAsia="en-US" w:bidi="ar-SA"/>
      </w:rPr>
    </w:lvl>
    <w:lvl w:ilvl="8" w:tplc="251E4978">
      <w:numFmt w:val="bullet"/>
      <w:lvlText w:val="•"/>
      <w:lvlJc w:val="left"/>
      <w:pPr>
        <w:ind w:left="791" w:hanging="205"/>
      </w:pPr>
      <w:rPr>
        <w:rFonts w:hint="default"/>
        <w:lang w:val="en-US" w:eastAsia="en-US" w:bidi="ar-SA"/>
      </w:rPr>
    </w:lvl>
  </w:abstractNum>
  <w:abstractNum w:abstractNumId="17" w15:restartNumberingAfterBreak="0">
    <w:nsid w:val="2DE601D1"/>
    <w:multiLevelType w:val="hybridMultilevel"/>
    <w:tmpl w:val="A7C23844"/>
    <w:lvl w:ilvl="0" w:tplc="1412487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47D8C"/>
    <w:multiLevelType w:val="hybridMultilevel"/>
    <w:tmpl w:val="60180CE8"/>
    <w:lvl w:ilvl="0" w:tplc="51A81002">
      <w:start w:val="1"/>
      <w:numFmt w:val="decimal"/>
      <w:lvlText w:val="%1."/>
      <w:lvlJc w:val="left"/>
      <w:pPr>
        <w:ind w:left="720" w:hanging="360"/>
      </w:pPr>
      <w:rPr>
        <w:rFonts w:hint="default"/>
        <w:sz w:val="24"/>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FE75E08"/>
    <w:multiLevelType w:val="hybridMultilevel"/>
    <w:tmpl w:val="FFAE6564"/>
    <w:lvl w:ilvl="0" w:tplc="797635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6D079E3"/>
    <w:multiLevelType w:val="multilevel"/>
    <w:tmpl w:val="33883E56"/>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3D27537D"/>
    <w:multiLevelType w:val="hybridMultilevel"/>
    <w:tmpl w:val="73F850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69F7DC9"/>
    <w:multiLevelType w:val="hybridMultilevel"/>
    <w:tmpl w:val="B24461AA"/>
    <w:lvl w:ilvl="0" w:tplc="04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8577EAB"/>
    <w:multiLevelType w:val="multilevel"/>
    <w:tmpl w:val="F8DE11B8"/>
    <w:lvl w:ilvl="0">
      <w:start w:val="1"/>
      <w:numFmt w:val="upperLetter"/>
      <w:lvlText w:val="%1."/>
      <w:lvlJc w:val="left"/>
      <w:pPr>
        <w:ind w:left="922" w:hanging="922"/>
      </w:pPr>
      <w:rPr>
        <w:rFonts w:hint="default"/>
        <w:sz w:val="28"/>
      </w:rPr>
    </w:lvl>
    <w:lvl w:ilvl="1">
      <w:start w:val="1"/>
      <w:numFmt w:val="decimal"/>
      <w:lvlText w:val="%2."/>
      <w:lvlJc w:val="left"/>
      <w:pPr>
        <w:ind w:left="360" w:hanging="360"/>
      </w:pPr>
      <w:rPr>
        <w:rFonts w:hint="default"/>
      </w:rPr>
    </w:lvl>
    <w:lvl w:ilvl="2">
      <w:start w:val="1"/>
      <w:numFmt w:val="lowerRoman"/>
      <w:lvlText w:val="%3."/>
      <w:lvlJc w:val="right"/>
      <w:pPr>
        <w:ind w:left="3486" w:hanging="922"/>
      </w:pPr>
      <w:rPr>
        <w:rFonts w:hint="default"/>
      </w:rPr>
    </w:lvl>
    <w:lvl w:ilvl="3">
      <w:start w:val="1"/>
      <w:numFmt w:val="decimal"/>
      <w:lvlText w:val="%4."/>
      <w:lvlJc w:val="left"/>
      <w:pPr>
        <w:ind w:left="4768" w:hanging="922"/>
      </w:pPr>
      <w:rPr>
        <w:rFonts w:hint="default"/>
      </w:rPr>
    </w:lvl>
    <w:lvl w:ilvl="4">
      <w:start w:val="1"/>
      <w:numFmt w:val="decimal"/>
      <w:lvlRestart w:val="1"/>
      <w:lvlText w:val="%5."/>
      <w:lvlJc w:val="left"/>
      <w:pPr>
        <w:ind w:left="360" w:hanging="360"/>
      </w:pPr>
      <w:rPr>
        <w:rFonts w:hint="default"/>
      </w:rPr>
    </w:lvl>
    <w:lvl w:ilvl="5">
      <w:start w:val="1"/>
      <w:numFmt w:val="lowerRoman"/>
      <w:lvlText w:val="%6."/>
      <w:lvlJc w:val="right"/>
      <w:pPr>
        <w:ind w:left="7332" w:hanging="922"/>
      </w:pPr>
      <w:rPr>
        <w:rFonts w:hint="default"/>
      </w:rPr>
    </w:lvl>
    <w:lvl w:ilvl="6">
      <w:start w:val="1"/>
      <w:numFmt w:val="decimal"/>
      <w:lvlText w:val="%7."/>
      <w:lvlJc w:val="left"/>
      <w:pPr>
        <w:ind w:left="8614" w:hanging="922"/>
      </w:pPr>
      <w:rPr>
        <w:rFonts w:hint="default"/>
      </w:rPr>
    </w:lvl>
    <w:lvl w:ilvl="7">
      <w:start w:val="1"/>
      <w:numFmt w:val="lowerLetter"/>
      <w:lvlText w:val="%8."/>
      <w:lvlJc w:val="left"/>
      <w:pPr>
        <w:ind w:left="9896" w:hanging="922"/>
      </w:pPr>
      <w:rPr>
        <w:rFonts w:hint="default"/>
      </w:rPr>
    </w:lvl>
    <w:lvl w:ilvl="8">
      <w:start w:val="1"/>
      <w:numFmt w:val="lowerRoman"/>
      <w:lvlText w:val="%9."/>
      <w:lvlJc w:val="right"/>
      <w:pPr>
        <w:ind w:left="11178" w:hanging="922"/>
      </w:pPr>
      <w:rPr>
        <w:rFonts w:hint="default"/>
      </w:rPr>
    </w:lvl>
  </w:abstractNum>
  <w:abstractNum w:abstractNumId="24" w15:restartNumberingAfterBreak="0">
    <w:nsid w:val="4AC519BD"/>
    <w:multiLevelType w:val="hybridMultilevel"/>
    <w:tmpl w:val="28EAEFD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7E2F1C"/>
    <w:multiLevelType w:val="hybridMultilevel"/>
    <w:tmpl w:val="E89EA9F0"/>
    <w:lvl w:ilvl="0" w:tplc="F7FAE028">
      <w:numFmt w:val="bullet"/>
      <w:lvlText w:val="•"/>
      <w:lvlJc w:val="left"/>
      <w:pPr>
        <w:ind w:left="224" w:hanging="205"/>
      </w:pPr>
      <w:rPr>
        <w:rFonts w:ascii="Söhne" w:eastAsia="Söhne" w:hAnsi="Söhne" w:cs="Söhne" w:hint="default"/>
        <w:b w:val="0"/>
        <w:bCs w:val="0"/>
        <w:i w:val="0"/>
        <w:iCs w:val="0"/>
        <w:color w:val="ED1C29"/>
        <w:w w:val="122"/>
        <w:sz w:val="33"/>
        <w:szCs w:val="33"/>
        <w:lang w:val="en-US" w:eastAsia="en-US" w:bidi="ar-SA"/>
      </w:rPr>
    </w:lvl>
    <w:lvl w:ilvl="1" w:tplc="0F9C3BE8">
      <w:numFmt w:val="bullet"/>
      <w:lvlText w:val="•"/>
      <w:lvlJc w:val="left"/>
      <w:pPr>
        <w:ind w:left="291" w:hanging="205"/>
      </w:pPr>
      <w:rPr>
        <w:rFonts w:hint="default"/>
        <w:lang w:val="en-US" w:eastAsia="en-US" w:bidi="ar-SA"/>
      </w:rPr>
    </w:lvl>
    <w:lvl w:ilvl="2" w:tplc="96E0AF26">
      <w:numFmt w:val="bullet"/>
      <w:lvlText w:val="•"/>
      <w:lvlJc w:val="left"/>
      <w:pPr>
        <w:ind w:left="362" w:hanging="205"/>
      </w:pPr>
      <w:rPr>
        <w:rFonts w:hint="default"/>
        <w:lang w:val="en-US" w:eastAsia="en-US" w:bidi="ar-SA"/>
      </w:rPr>
    </w:lvl>
    <w:lvl w:ilvl="3" w:tplc="BF2CA544">
      <w:numFmt w:val="bullet"/>
      <w:lvlText w:val="•"/>
      <w:lvlJc w:val="left"/>
      <w:pPr>
        <w:ind w:left="434" w:hanging="205"/>
      </w:pPr>
      <w:rPr>
        <w:rFonts w:hint="default"/>
        <w:lang w:val="en-US" w:eastAsia="en-US" w:bidi="ar-SA"/>
      </w:rPr>
    </w:lvl>
    <w:lvl w:ilvl="4" w:tplc="AE465444">
      <w:numFmt w:val="bullet"/>
      <w:lvlText w:val="•"/>
      <w:lvlJc w:val="left"/>
      <w:pPr>
        <w:ind w:left="505" w:hanging="205"/>
      </w:pPr>
      <w:rPr>
        <w:rFonts w:hint="default"/>
        <w:lang w:val="en-US" w:eastAsia="en-US" w:bidi="ar-SA"/>
      </w:rPr>
    </w:lvl>
    <w:lvl w:ilvl="5" w:tplc="12BE7F6C">
      <w:numFmt w:val="bullet"/>
      <w:lvlText w:val="•"/>
      <w:lvlJc w:val="left"/>
      <w:pPr>
        <w:ind w:left="577" w:hanging="205"/>
      </w:pPr>
      <w:rPr>
        <w:rFonts w:hint="default"/>
        <w:lang w:val="en-US" w:eastAsia="en-US" w:bidi="ar-SA"/>
      </w:rPr>
    </w:lvl>
    <w:lvl w:ilvl="6" w:tplc="DE202862">
      <w:numFmt w:val="bullet"/>
      <w:lvlText w:val="•"/>
      <w:lvlJc w:val="left"/>
      <w:pPr>
        <w:ind w:left="648" w:hanging="205"/>
      </w:pPr>
      <w:rPr>
        <w:rFonts w:hint="default"/>
        <w:lang w:val="en-US" w:eastAsia="en-US" w:bidi="ar-SA"/>
      </w:rPr>
    </w:lvl>
    <w:lvl w:ilvl="7" w:tplc="A290EFD4">
      <w:numFmt w:val="bullet"/>
      <w:lvlText w:val="•"/>
      <w:lvlJc w:val="left"/>
      <w:pPr>
        <w:ind w:left="719" w:hanging="205"/>
      </w:pPr>
      <w:rPr>
        <w:rFonts w:hint="default"/>
        <w:lang w:val="en-US" w:eastAsia="en-US" w:bidi="ar-SA"/>
      </w:rPr>
    </w:lvl>
    <w:lvl w:ilvl="8" w:tplc="477AA764">
      <w:numFmt w:val="bullet"/>
      <w:lvlText w:val="•"/>
      <w:lvlJc w:val="left"/>
      <w:pPr>
        <w:ind w:left="791" w:hanging="205"/>
      </w:pPr>
      <w:rPr>
        <w:rFonts w:hint="default"/>
        <w:lang w:val="en-US" w:eastAsia="en-US" w:bidi="ar-SA"/>
      </w:rPr>
    </w:lvl>
  </w:abstractNum>
  <w:abstractNum w:abstractNumId="26" w15:restartNumberingAfterBreak="0">
    <w:nsid w:val="64FA26E4"/>
    <w:multiLevelType w:val="multilevel"/>
    <w:tmpl w:val="ADB201CE"/>
    <w:styleLink w:val="Headings"/>
    <w:lvl w:ilvl="0">
      <w:start w:val="1"/>
      <w:numFmt w:val="upperLetter"/>
      <w:pStyle w:val="Heading4"/>
      <w:lvlText w:val="%1."/>
      <w:lvlJc w:val="left"/>
      <w:pPr>
        <w:ind w:left="360" w:hanging="360"/>
      </w:pPr>
      <w:rPr>
        <w:rFonts w:hint="default"/>
      </w:rPr>
    </w:lvl>
    <w:lvl w:ilvl="1">
      <w:start w:val="1"/>
      <w:numFmt w:val="decimal"/>
      <w:pStyle w:val="Heading5"/>
      <w:lvlText w:val="%2."/>
      <w:lvlJc w:val="left"/>
      <w:pPr>
        <w:ind w:left="360" w:hanging="360"/>
      </w:pPr>
      <w:rPr>
        <w:rFonts w:hint="default"/>
      </w:rPr>
    </w:lvl>
    <w:lvl w:ilvl="2">
      <w:start w:val="1"/>
      <w:numFmt w:val="lowerLetter"/>
      <w:pStyle w:val="Heading7"/>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7" w15:restartNumberingAfterBreak="0">
    <w:nsid w:val="6DAF1BB1"/>
    <w:multiLevelType w:val="hybridMultilevel"/>
    <w:tmpl w:val="0010E83C"/>
    <w:lvl w:ilvl="0" w:tplc="C8AACBE6">
      <w:numFmt w:val="bullet"/>
      <w:lvlText w:val="•"/>
      <w:lvlJc w:val="left"/>
      <w:pPr>
        <w:ind w:left="227" w:hanging="208"/>
      </w:pPr>
      <w:rPr>
        <w:rFonts w:ascii="Söhne" w:eastAsia="Söhne" w:hAnsi="Söhne" w:cs="Söhne" w:hint="default"/>
        <w:b w:val="0"/>
        <w:bCs w:val="0"/>
        <w:i w:val="0"/>
        <w:iCs w:val="0"/>
        <w:color w:val="2E000B"/>
        <w:w w:val="124"/>
        <w:sz w:val="32"/>
        <w:szCs w:val="32"/>
        <w:lang w:val="en-US" w:eastAsia="en-US" w:bidi="ar-SA"/>
      </w:rPr>
    </w:lvl>
    <w:lvl w:ilvl="1" w:tplc="DA0CB660">
      <w:numFmt w:val="bullet"/>
      <w:lvlText w:val="•"/>
      <w:lvlJc w:val="left"/>
      <w:pPr>
        <w:ind w:left="291" w:hanging="208"/>
      </w:pPr>
      <w:rPr>
        <w:rFonts w:hint="default"/>
        <w:lang w:val="en-US" w:eastAsia="en-US" w:bidi="ar-SA"/>
      </w:rPr>
    </w:lvl>
    <w:lvl w:ilvl="2" w:tplc="37C60E1A">
      <w:numFmt w:val="bullet"/>
      <w:lvlText w:val="•"/>
      <w:lvlJc w:val="left"/>
      <w:pPr>
        <w:ind w:left="363" w:hanging="208"/>
      </w:pPr>
      <w:rPr>
        <w:rFonts w:hint="default"/>
        <w:lang w:val="en-US" w:eastAsia="en-US" w:bidi="ar-SA"/>
      </w:rPr>
    </w:lvl>
    <w:lvl w:ilvl="3" w:tplc="6B18F7FA">
      <w:numFmt w:val="bullet"/>
      <w:lvlText w:val="•"/>
      <w:lvlJc w:val="left"/>
      <w:pPr>
        <w:ind w:left="434" w:hanging="208"/>
      </w:pPr>
      <w:rPr>
        <w:rFonts w:hint="default"/>
        <w:lang w:val="en-US" w:eastAsia="en-US" w:bidi="ar-SA"/>
      </w:rPr>
    </w:lvl>
    <w:lvl w:ilvl="4" w:tplc="B5A4DE72">
      <w:numFmt w:val="bullet"/>
      <w:lvlText w:val="•"/>
      <w:lvlJc w:val="left"/>
      <w:pPr>
        <w:ind w:left="506" w:hanging="208"/>
      </w:pPr>
      <w:rPr>
        <w:rFonts w:hint="default"/>
        <w:lang w:val="en-US" w:eastAsia="en-US" w:bidi="ar-SA"/>
      </w:rPr>
    </w:lvl>
    <w:lvl w:ilvl="5" w:tplc="405443B4">
      <w:numFmt w:val="bullet"/>
      <w:lvlText w:val="•"/>
      <w:lvlJc w:val="left"/>
      <w:pPr>
        <w:ind w:left="577" w:hanging="208"/>
      </w:pPr>
      <w:rPr>
        <w:rFonts w:hint="default"/>
        <w:lang w:val="en-US" w:eastAsia="en-US" w:bidi="ar-SA"/>
      </w:rPr>
    </w:lvl>
    <w:lvl w:ilvl="6" w:tplc="DF5C5880">
      <w:numFmt w:val="bullet"/>
      <w:lvlText w:val="•"/>
      <w:lvlJc w:val="left"/>
      <w:pPr>
        <w:ind w:left="649" w:hanging="208"/>
      </w:pPr>
      <w:rPr>
        <w:rFonts w:hint="default"/>
        <w:lang w:val="en-US" w:eastAsia="en-US" w:bidi="ar-SA"/>
      </w:rPr>
    </w:lvl>
    <w:lvl w:ilvl="7" w:tplc="8B2A5F44">
      <w:numFmt w:val="bullet"/>
      <w:lvlText w:val="•"/>
      <w:lvlJc w:val="left"/>
      <w:pPr>
        <w:ind w:left="720" w:hanging="208"/>
      </w:pPr>
      <w:rPr>
        <w:rFonts w:hint="default"/>
        <w:lang w:val="en-US" w:eastAsia="en-US" w:bidi="ar-SA"/>
      </w:rPr>
    </w:lvl>
    <w:lvl w:ilvl="8" w:tplc="4D366260">
      <w:numFmt w:val="bullet"/>
      <w:lvlText w:val="•"/>
      <w:lvlJc w:val="left"/>
      <w:pPr>
        <w:ind w:left="792" w:hanging="208"/>
      </w:pPr>
      <w:rPr>
        <w:rFonts w:hint="default"/>
        <w:lang w:val="en-US" w:eastAsia="en-US" w:bidi="ar-SA"/>
      </w:rPr>
    </w:lvl>
  </w:abstractNum>
  <w:abstractNum w:abstractNumId="28" w15:restartNumberingAfterBreak="0">
    <w:nsid w:val="73351673"/>
    <w:multiLevelType w:val="hybridMultilevel"/>
    <w:tmpl w:val="C3760C4E"/>
    <w:lvl w:ilvl="0" w:tplc="4A24B8FE">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9358200">
    <w:abstractNumId w:val="14"/>
  </w:num>
  <w:num w:numId="2" w16cid:durableId="920136644">
    <w:abstractNumId w:val="25"/>
  </w:num>
  <w:num w:numId="3" w16cid:durableId="1577396006">
    <w:abstractNumId w:val="16"/>
  </w:num>
  <w:num w:numId="4" w16cid:durableId="1755475185">
    <w:abstractNumId w:val="10"/>
  </w:num>
  <w:num w:numId="5" w16cid:durableId="1198197984">
    <w:abstractNumId w:val="27"/>
  </w:num>
  <w:num w:numId="6" w16cid:durableId="1882395551">
    <w:abstractNumId w:val="21"/>
  </w:num>
  <w:num w:numId="7" w16cid:durableId="1679429434">
    <w:abstractNumId w:val="11"/>
  </w:num>
  <w:num w:numId="8" w16cid:durableId="766389280">
    <w:abstractNumId w:val="15"/>
  </w:num>
  <w:num w:numId="9" w16cid:durableId="1396273594">
    <w:abstractNumId w:val="23"/>
  </w:num>
  <w:num w:numId="10" w16cid:durableId="1199974372">
    <w:abstractNumId w:val="0"/>
  </w:num>
  <w:num w:numId="11" w16cid:durableId="461191942">
    <w:abstractNumId w:val="1"/>
  </w:num>
  <w:num w:numId="12" w16cid:durableId="198275679">
    <w:abstractNumId w:val="2"/>
  </w:num>
  <w:num w:numId="13" w16cid:durableId="623121167">
    <w:abstractNumId w:val="3"/>
  </w:num>
  <w:num w:numId="14" w16cid:durableId="726495047">
    <w:abstractNumId w:val="8"/>
  </w:num>
  <w:num w:numId="15" w16cid:durableId="1290817360">
    <w:abstractNumId w:val="4"/>
  </w:num>
  <w:num w:numId="16" w16cid:durableId="822502078">
    <w:abstractNumId w:val="5"/>
  </w:num>
  <w:num w:numId="17" w16cid:durableId="137646639">
    <w:abstractNumId w:val="6"/>
  </w:num>
  <w:num w:numId="18" w16cid:durableId="635141184">
    <w:abstractNumId w:val="7"/>
  </w:num>
  <w:num w:numId="19" w16cid:durableId="1069113246">
    <w:abstractNumId w:val="9"/>
  </w:num>
  <w:num w:numId="20" w16cid:durableId="2133282112">
    <w:abstractNumId w:val="28"/>
  </w:num>
  <w:num w:numId="21" w16cid:durableId="1249774722">
    <w:abstractNumId w:val="19"/>
  </w:num>
  <w:num w:numId="22" w16cid:durableId="1581714452">
    <w:abstractNumId w:val="20"/>
  </w:num>
  <w:num w:numId="23" w16cid:durableId="9067791">
    <w:abstractNumId w:val="17"/>
  </w:num>
  <w:num w:numId="24" w16cid:durableId="1080827803">
    <w:abstractNumId w:val="12"/>
  </w:num>
  <w:num w:numId="25" w16cid:durableId="319307051">
    <w:abstractNumId w:val="26"/>
  </w:num>
  <w:num w:numId="26" w16cid:durableId="4575337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941416">
    <w:abstractNumId w:val="18"/>
  </w:num>
  <w:num w:numId="28" w16cid:durableId="608125739">
    <w:abstractNumId w:val="24"/>
  </w:num>
  <w:num w:numId="29" w16cid:durableId="343171373">
    <w:abstractNumId w:val="22"/>
  </w:num>
  <w:num w:numId="30" w16cid:durableId="1158109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16"/>
    <w:rsid w:val="00016DC0"/>
    <w:rsid w:val="00024F5D"/>
    <w:rsid w:val="00035B20"/>
    <w:rsid w:val="0004084F"/>
    <w:rsid w:val="00051546"/>
    <w:rsid w:val="00057816"/>
    <w:rsid w:val="000657C8"/>
    <w:rsid w:val="0006794F"/>
    <w:rsid w:val="000727DA"/>
    <w:rsid w:val="00075598"/>
    <w:rsid w:val="0008100B"/>
    <w:rsid w:val="00082C51"/>
    <w:rsid w:val="00095048"/>
    <w:rsid w:val="00097788"/>
    <w:rsid w:val="000A7EC1"/>
    <w:rsid w:val="000B17D9"/>
    <w:rsid w:val="000B369E"/>
    <w:rsid w:val="000C2C95"/>
    <w:rsid w:val="000C4C58"/>
    <w:rsid w:val="000C7CCA"/>
    <w:rsid w:val="000D1E25"/>
    <w:rsid w:val="000D2676"/>
    <w:rsid w:val="000D5BF0"/>
    <w:rsid w:val="000D69AA"/>
    <w:rsid w:val="000F2047"/>
    <w:rsid w:val="000F7A65"/>
    <w:rsid w:val="00100E23"/>
    <w:rsid w:val="00101F82"/>
    <w:rsid w:val="00127935"/>
    <w:rsid w:val="0013263B"/>
    <w:rsid w:val="0014358A"/>
    <w:rsid w:val="00167852"/>
    <w:rsid w:val="001734A8"/>
    <w:rsid w:val="0017438D"/>
    <w:rsid w:val="00177C26"/>
    <w:rsid w:val="00180D47"/>
    <w:rsid w:val="00184510"/>
    <w:rsid w:val="001872FC"/>
    <w:rsid w:val="001E141A"/>
    <w:rsid w:val="001E34CF"/>
    <w:rsid w:val="001E5C48"/>
    <w:rsid w:val="001E6469"/>
    <w:rsid w:val="00204C84"/>
    <w:rsid w:val="0020509C"/>
    <w:rsid w:val="0021011A"/>
    <w:rsid w:val="00210450"/>
    <w:rsid w:val="00213D1C"/>
    <w:rsid w:val="00236E23"/>
    <w:rsid w:val="00240E89"/>
    <w:rsid w:val="00244A89"/>
    <w:rsid w:val="00252EE0"/>
    <w:rsid w:val="00254707"/>
    <w:rsid w:val="002776B0"/>
    <w:rsid w:val="00296446"/>
    <w:rsid w:val="002A149C"/>
    <w:rsid w:val="002A24E2"/>
    <w:rsid w:val="002A4366"/>
    <w:rsid w:val="002B2CCA"/>
    <w:rsid w:val="002B33AA"/>
    <w:rsid w:val="002C292A"/>
    <w:rsid w:val="002C3A7B"/>
    <w:rsid w:val="002C3B41"/>
    <w:rsid w:val="002C7301"/>
    <w:rsid w:val="002D037D"/>
    <w:rsid w:val="002E5F91"/>
    <w:rsid w:val="002F1EB8"/>
    <w:rsid w:val="00300293"/>
    <w:rsid w:val="00300892"/>
    <w:rsid w:val="00300DF1"/>
    <w:rsid w:val="00304978"/>
    <w:rsid w:val="00306849"/>
    <w:rsid w:val="003146D9"/>
    <w:rsid w:val="0032137D"/>
    <w:rsid w:val="00343D77"/>
    <w:rsid w:val="00344F0E"/>
    <w:rsid w:val="003450C3"/>
    <w:rsid w:val="00351049"/>
    <w:rsid w:val="00356315"/>
    <w:rsid w:val="00376FF8"/>
    <w:rsid w:val="00377EF5"/>
    <w:rsid w:val="0038654C"/>
    <w:rsid w:val="00387B64"/>
    <w:rsid w:val="003968C2"/>
    <w:rsid w:val="003A42DE"/>
    <w:rsid w:val="003C1601"/>
    <w:rsid w:val="003D6E29"/>
    <w:rsid w:val="003E5B49"/>
    <w:rsid w:val="003E7A5E"/>
    <w:rsid w:val="00400316"/>
    <w:rsid w:val="004128F2"/>
    <w:rsid w:val="00420130"/>
    <w:rsid w:val="00421839"/>
    <w:rsid w:val="00423A8D"/>
    <w:rsid w:val="00432B09"/>
    <w:rsid w:val="0043470B"/>
    <w:rsid w:val="0046000F"/>
    <w:rsid w:val="00477513"/>
    <w:rsid w:val="0049255E"/>
    <w:rsid w:val="00495BE5"/>
    <w:rsid w:val="004B54A1"/>
    <w:rsid w:val="004B6DE8"/>
    <w:rsid w:val="004D4653"/>
    <w:rsid w:val="004E1CC4"/>
    <w:rsid w:val="004E29CD"/>
    <w:rsid w:val="004F168F"/>
    <w:rsid w:val="004F4AAC"/>
    <w:rsid w:val="004F62B1"/>
    <w:rsid w:val="004F62C3"/>
    <w:rsid w:val="0050018E"/>
    <w:rsid w:val="00520336"/>
    <w:rsid w:val="0052729F"/>
    <w:rsid w:val="00544A53"/>
    <w:rsid w:val="0054540A"/>
    <w:rsid w:val="00547250"/>
    <w:rsid w:val="005626EA"/>
    <w:rsid w:val="0056617F"/>
    <w:rsid w:val="00570EB9"/>
    <w:rsid w:val="00574C0A"/>
    <w:rsid w:val="0057577A"/>
    <w:rsid w:val="005761E4"/>
    <w:rsid w:val="00595F43"/>
    <w:rsid w:val="00596663"/>
    <w:rsid w:val="005A0A59"/>
    <w:rsid w:val="005A32F1"/>
    <w:rsid w:val="005A50DC"/>
    <w:rsid w:val="005B5AF1"/>
    <w:rsid w:val="005D5253"/>
    <w:rsid w:val="005E26B2"/>
    <w:rsid w:val="005E3856"/>
    <w:rsid w:val="00604486"/>
    <w:rsid w:val="00610997"/>
    <w:rsid w:val="006111F7"/>
    <w:rsid w:val="00624D4E"/>
    <w:rsid w:val="006268DD"/>
    <w:rsid w:val="00640AD7"/>
    <w:rsid w:val="006535CA"/>
    <w:rsid w:val="0066362A"/>
    <w:rsid w:val="00672309"/>
    <w:rsid w:val="00692A7A"/>
    <w:rsid w:val="0069550C"/>
    <w:rsid w:val="006A2DC1"/>
    <w:rsid w:val="006A4806"/>
    <w:rsid w:val="006A76C7"/>
    <w:rsid w:val="006C69F6"/>
    <w:rsid w:val="006E43EC"/>
    <w:rsid w:val="006E5F4B"/>
    <w:rsid w:val="006F58FB"/>
    <w:rsid w:val="00710C9D"/>
    <w:rsid w:val="00736522"/>
    <w:rsid w:val="00770528"/>
    <w:rsid w:val="00772AD7"/>
    <w:rsid w:val="0078360F"/>
    <w:rsid w:val="0078383E"/>
    <w:rsid w:val="0079205F"/>
    <w:rsid w:val="007B2418"/>
    <w:rsid w:val="007B2AC4"/>
    <w:rsid w:val="007C0946"/>
    <w:rsid w:val="007D3E59"/>
    <w:rsid w:val="007D6403"/>
    <w:rsid w:val="007F0565"/>
    <w:rsid w:val="007F0E8C"/>
    <w:rsid w:val="007F545D"/>
    <w:rsid w:val="007F67F0"/>
    <w:rsid w:val="007F77C5"/>
    <w:rsid w:val="00801616"/>
    <w:rsid w:val="0082320B"/>
    <w:rsid w:val="00823F19"/>
    <w:rsid w:val="00827F1D"/>
    <w:rsid w:val="0083337E"/>
    <w:rsid w:val="00840CB3"/>
    <w:rsid w:val="00841095"/>
    <w:rsid w:val="008449EB"/>
    <w:rsid w:val="008465F7"/>
    <w:rsid w:val="00852884"/>
    <w:rsid w:val="008622F3"/>
    <w:rsid w:val="008743C5"/>
    <w:rsid w:val="00890A3C"/>
    <w:rsid w:val="0089383D"/>
    <w:rsid w:val="008968CA"/>
    <w:rsid w:val="008B084F"/>
    <w:rsid w:val="008B3DAA"/>
    <w:rsid w:val="008B51DC"/>
    <w:rsid w:val="008C2AA8"/>
    <w:rsid w:val="008C66C5"/>
    <w:rsid w:val="008C68F9"/>
    <w:rsid w:val="008C6B9D"/>
    <w:rsid w:val="008D3779"/>
    <w:rsid w:val="008E6795"/>
    <w:rsid w:val="00903558"/>
    <w:rsid w:val="00906869"/>
    <w:rsid w:val="00913271"/>
    <w:rsid w:val="009514F0"/>
    <w:rsid w:val="009571AA"/>
    <w:rsid w:val="009617E2"/>
    <w:rsid w:val="0096409B"/>
    <w:rsid w:val="00990BA7"/>
    <w:rsid w:val="00990FB7"/>
    <w:rsid w:val="00991E8E"/>
    <w:rsid w:val="00993043"/>
    <w:rsid w:val="009A41EA"/>
    <w:rsid w:val="009A4E17"/>
    <w:rsid w:val="009B5C4E"/>
    <w:rsid w:val="009B6EDB"/>
    <w:rsid w:val="009C4706"/>
    <w:rsid w:val="009C5AE3"/>
    <w:rsid w:val="009D63FB"/>
    <w:rsid w:val="009E7D33"/>
    <w:rsid w:val="009F7E24"/>
    <w:rsid w:val="00A024B5"/>
    <w:rsid w:val="00A03B2F"/>
    <w:rsid w:val="00A072F0"/>
    <w:rsid w:val="00A11038"/>
    <w:rsid w:val="00A14E46"/>
    <w:rsid w:val="00A41FC0"/>
    <w:rsid w:val="00A52DAF"/>
    <w:rsid w:val="00A55108"/>
    <w:rsid w:val="00A67EB1"/>
    <w:rsid w:val="00A83BC9"/>
    <w:rsid w:val="00A93DA5"/>
    <w:rsid w:val="00A93DD5"/>
    <w:rsid w:val="00AA2253"/>
    <w:rsid w:val="00AA5682"/>
    <w:rsid w:val="00AB5837"/>
    <w:rsid w:val="00AC0D7D"/>
    <w:rsid w:val="00AC1123"/>
    <w:rsid w:val="00AC7D48"/>
    <w:rsid w:val="00AF3674"/>
    <w:rsid w:val="00AF44EE"/>
    <w:rsid w:val="00AF4C3C"/>
    <w:rsid w:val="00B02A5F"/>
    <w:rsid w:val="00B143BE"/>
    <w:rsid w:val="00B174E1"/>
    <w:rsid w:val="00B27C53"/>
    <w:rsid w:val="00B30BE8"/>
    <w:rsid w:val="00B37A05"/>
    <w:rsid w:val="00B55825"/>
    <w:rsid w:val="00B63EF8"/>
    <w:rsid w:val="00B73C86"/>
    <w:rsid w:val="00B76459"/>
    <w:rsid w:val="00B800B9"/>
    <w:rsid w:val="00B84A44"/>
    <w:rsid w:val="00B94B3F"/>
    <w:rsid w:val="00BA3CCE"/>
    <w:rsid w:val="00BA47A2"/>
    <w:rsid w:val="00BA6086"/>
    <w:rsid w:val="00BB3AEC"/>
    <w:rsid w:val="00BB429E"/>
    <w:rsid w:val="00BC413B"/>
    <w:rsid w:val="00BC601E"/>
    <w:rsid w:val="00BD00E7"/>
    <w:rsid w:val="00BD26BF"/>
    <w:rsid w:val="00BD2A1F"/>
    <w:rsid w:val="00BE32B5"/>
    <w:rsid w:val="00C22084"/>
    <w:rsid w:val="00C22365"/>
    <w:rsid w:val="00C23063"/>
    <w:rsid w:val="00C31ED1"/>
    <w:rsid w:val="00C61FDC"/>
    <w:rsid w:val="00C65DA5"/>
    <w:rsid w:val="00C7366E"/>
    <w:rsid w:val="00C75136"/>
    <w:rsid w:val="00C9587A"/>
    <w:rsid w:val="00CB3ABE"/>
    <w:rsid w:val="00CB708E"/>
    <w:rsid w:val="00CC17B4"/>
    <w:rsid w:val="00CD3036"/>
    <w:rsid w:val="00CF1864"/>
    <w:rsid w:val="00D065BB"/>
    <w:rsid w:val="00D109B7"/>
    <w:rsid w:val="00D1740A"/>
    <w:rsid w:val="00D3346A"/>
    <w:rsid w:val="00D473CB"/>
    <w:rsid w:val="00D55FFF"/>
    <w:rsid w:val="00D71379"/>
    <w:rsid w:val="00D82596"/>
    <w:rsid w:val="00D933B9"/>
    <w:rsid w:val="00DB72FA"/>
    <w:rsid w:val="00DB75B6"/>
    <w:rsid w:val="00DD0EAB"/>
    <w:rsid w:val="00DD2467"/>
    <w:rsid w:val="00DE383F"/>
    <w:rsid w:val="00E12E62"/>
    <w:rsid w:val="00E134C4"/>
    <w:rsid w:val="00E14695"/>
    <w:rsid w:val="00E32D67"/>
    <w:rsid w:val="00E34922"/>
    <w:rsid w:val="00E41FEE"/>
    <w:rsid w:val="00E52FE9"/>
    <w:rsid w:val="00E61280"/>
    <w:rsid w:val="00E70903"/>
    <w:rsid w:val="00E77346"/>
    <w:rsid w:val="00E80B40"/>
    <w:rsid w:val="00E94301"/>
    <w:rsid w:val="00EA0337"/>
    <w:rsid w:val="00EA6776"/>
    <w:rsid w:val="00EB162B"/>
    <w:rsid w:val="00EB3810"/>
    <w:rsid w:val="00ED57CF"/>
    <w:rsid w:val="00EE206C"/>
    <w:rsid w:val="00EE24B3"/>
    <w:rsid w:val="00EE4666"/>
    <w:rsid w:val="00EF574F"/>
    <w:rsid w:val="00F32460"/>
    <w:rsid w:val="00F3665C"/>
    <w:rsid w:val="00F42F3C"/>
    <w:rsid w:val="00F66C81"/>
    <w:rsid w:val="00F66CE0"/>
    <w:rsid w:val="00F74514"/>
    <w:rsid w:val="00F85219"/>
    <w:rsid w:val="00F948A2"/>
    <w:rsid w:val="00F9747A"/>
    <w:rsid w:val="00FA5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601B8"/>
  <w15:docId w15:val="{2B50A3B0-29EB-4EF8-B5B3-46E3B6CE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16"/>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16"/>
    <w:pPr>
      <w:widowControl/>
      <w:spacing w:after="240"/>
    </w:pPr>
    <w:rPr>
      <w:rFonts w:ascii="Söhne Leicht" w:eastAsia="Söhne" w:hAnsi="Söhne Leicht" w:cs="Söhne"/>
      <w:lang w:val="en-CA"/>
    </w:rPr>
  </w:style>
  <w:style w:type="paragraph" w:styleId="Heading1">
    <w:name w:val="heading 1"/>
    <w:aliases w:val="Main title"/>
    <w:basedOn w:val="Normal"/>
    <w:next w:val="Normal"/>
    <w:link w:val="Heading1Char"/>
    <w:uiPriority w:val="10"/>
    <w:qFormat/>
    <w:rsid w:val="00906869"/>
    <w:pPr>
      <w:spacing w:before="120" w:after="0"/>
      <w:jc w:val="center"/>
      <w:outlineLvl w:val="0"/>
    </w:pPr>
    <w:rPr>
      <w:rFonts w:ascii="Söhne Kräftig" w:hAnsi="Söhne Kräftig"/>
      <w:sz w:val="28"/>
      <w:szCs w:val="28"/>
    </w:rPr>
  </w:style>
  <w:style w:type="paragraph" w:styleId="Heading2">
    <w:name w:val="heading 2"/>
    <w:aliases w:val="Secondary title"/>
    <w:basedOn w:val="Normal"/>
    <w:next w:val="Normal"/>
    <w:link w:val="Heading2Char"/>
    <w:uiPriority w:val="12"/>
    <w:qFormat/>
    <w:rsid w:val="00906869"/>
    <w:pPr>
      <w:spacing w:after="360"/>
      <w:jc w:val="center"/>
      <w:outlineLvl w:val="1"/>
    </w:pPr>
    <w:rPr>
      <w:rFonts w:ascii="Söhne Kräftig" w:hAnsi="Söhne Kräftig"/>
      <w:sz w:val="28"/>
      <w:szCs w:val="28"/>
    </w:rPr>
  </w:style>
  <w:style w:type="paragraph" w:styleId="Heading3">
    <w:name w:val="heading 3"/>
    <w:aliases w:val="Title date"/>
    <w:basedOn w:val="ListParagraph"/>
    <w:next w:val="Normal"/>
    <w:link w:val="Heading3Char"/>
    <w:uiPriority w:val="12"/>
    <w:qFormat/>
    <w:rsid w:val="00E41FEE"/>
    <w:pPr>
      <w:spacing w:after="0"/>
      <w:ind w:left="0"/>
      <w:jc w:val="right"/>
      <w:outlineLvl w:val="2"/>
    </w:pPr>
    <w:rPr>
      <w:rFonts w:ascii="Söhne Kräftig" w:hAnsi="Söhne Kräftig"/>
      <w:noProof/>
      <w:color w:val="DD2125"/>
      <w:sz w:val="28"/>
      <w:szCs w:val="28"/>
    </w:rPr>
  </w:style>
  <w:style w:type="paragraph" w:styleId="Heading4">
    <w:name w:val="heading 4"/>
    <w:next w:val="Normal"/>
    <w:link w:val="Heading4Char"/>
    <w:uiPriority w:val="1"/>
    <w:qFormat/>
    <w:rsid w:val="00D473CB"/>
    <w:pPr>
      <w:keepNext/>
      <w:widowControl/>
      <w:numPr>
        <w:numId w:val="25"/>
      </w:numPr>
      <w:spacing w:before="240" w:after="240"/>
      <w:outlineLvl w:val="3"/>
    </w:pPr>
    <w:rPr>
      <w:rFonts w:ascii="Söhne Kräftig" w:eastAsia="Söhne" w:hAnsi="Söhne Kräftig" w:cs="Söhne"/>
      <w:sz w:val="28"/>
      <w:szCs w:val="28"/>
      <w:lang w:val="en-CA"/>
    </w:rPr>
  </w:style>
  <w:style w:type="paragraph" w:styleId="Heading5">
    <w:name w:val="heading 5"/>
    <w:aliases w:val="Number"/>
    <w:basedOn w:val="Heading4"/>
    <w:next w:val="Normal"/>
    <w:link w:val="Heading5Char"/>
    <w:uiPriority w:val="1"/>
    <w:semiHidden/>
    <w:unhideWhenUsed/>
    <w:qFormat/>
    <w:rsid w:val="00D473CB"/>
    <w:pPr>
      <w:numPr>
        <w:ilvl w:val="1"/>
      </w:numPr>
      <w:outlineLvl w:val="4"/>
    </w:pPr>
    <w:rPr>
      <w:sz w:val="24"/>
      <w:szCs w:val="24"/>
    </w:rPr>
  </w:style>
  <w:style w:type="paragraph" w:styleId="Heading6">
    <w:name w:val="heading 6"/>
    <w:aliases w:val="Body - Heading 4"/>
    <w:basedOn w:val="Normal"/>
    <w:next w:val="Normal"/>
    <w:link w:val="Heading6Char"/>
    <w:uiPriority w:val="9"/>
    <w:unhideWhenUsed/>
    <w:rsid w:val="001E5C48"/>
    <w:pPr>
      <w:outlineLvl w:val="5"/>
    </w:pPr>
    <w:rPr>
      <w:rFonts w:ascii="SÖHNE LEICHT KURSIV" w:hAnsi="SÖHNE LEICHT KURSIV"/>
      <w:i/>
      <w:iCs/>
    </w:rPr>
  </w:style>
  <w:style w:type="paragraph" w:styleId="Heading7">
    <w:name w:val="heading 7"/>
    <w:aliases w:val="small letter"/>
    <w:basedOn w:val="Heading5Number"/>
    <w:next w:val="Normal"/>
    <w:link w:val="Heading7Char"/>
    <w:uiPriority w:val="4"/>
    <w:qFormat/>
    <w:rsid w:val="00D473CB"/>
    <w:pPr>
      <w:numPr>
        <w:ilvl w:val="2"/>
        <w:numId w:val="25"/>
      </w:numPr>
      <w:spacing w:after="120"/>
      <w:outlineLvl w:val="6"/>
    </w:pPr>
  </w:style>
  <w:style w:type="paragraph" w:styleId="Heading8">
    <w:name w:val="heading 8"/>
    <w:basedOn w:val="Normal"/>
    <w:next w:val="Normal"/>
    <w:link w:val="Heading8Char"/>
    <w:uiPriority w:val="9"/>
    <w:unhideWhenUsed/>
    <w:rsid w:val="00024F5D"/>
    <w:pPr>
      <w:ind w:left="993"/>
      <w:outlineLvl w:val="7"/>
    </w:pPr>
  </w:style>
  <w:style w:type="paragraph" w:styleId="Heading9">
    <w:name w:val="heading 9"/>
    <w:basedOn w:val="Heading8"/>
    <w:next w:val="Normal"/>
    <w:link w:val="Heading9Char"/>
    <w:uiPriority w:val="9"/>
    <w:unhideWhenUsed/>
    <w:rsid w:val="00A52DAF"/>
    <w:pPr>
      <w:ind w:left="0"/>
      <w:outlineLvl w:val="8"/>
    </w:pPr>
    <w:rPr>
      <w:rFonts w:ascii="SÖHNE LEICHT KURSIV" w:hAnsi="SÖHNE LEICHT KURSIV"/>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ary title Char"/>
    <w:basedOn w:val="DefaultParagraphFont"/>
    <w:link w:val="Heading2"/>
    <w:uiPriority w:val="12"/>
    <w:rsid w:val="00906869"/>
    <w:rPr>
      <w:rFonts w:ascii="Söhne Kräftig" w:eastAsia="Söhne" w:hAnsi="Söhne Kräftig" w:cs="Söhne"/>
      <w:sz w:val="28"/>
      <w:szCs w:val="28"/>
      <w:lang w:val="en-CA"/>
    </w:rPr>
  </w:style>
  <w:style w:type="paragraph" w:styleId="Title">
    <w:name w:val="Title"/>
    <w:aliases w:val="Bold subheading"/>
    <w:basedOn w:val="Normal"/>
    <w:next w:val="Normal"/>
    <w:link w:val="TitleChar"/>
    <w:uiPriority w:val="1"/>
    <w:qFormat/>
    <w:rsid w:val="00D473CB"/>
    <w:pPr>
      <w:keepNext/>
      <w:spacing w:before="240"/>
    </w:pPr>
    <w:rPr>
      <w:rFonts w:ascii="Söhne Kräftig" w:hAnsi="Söhne Kräftig"/>
    </w:rPr>
  </w:style>
  <w:style w:type="paragraph" w:styleId="ListParagraph">
    <w:name w:val="List Paragraph"/>
    <w:basedOn w:val="Normal"/>
    <w:uiPriority w:val="6"/>
    <w:qFormat/>
    <w:rsid w:val="0079205F"/>
    <w:pPr>
      <w:numPr>
        <w:numId w:val="8"/>
      </w:numPr>
    </w:pPr>
  </w:style>
  <w:style w:type="paragraph" w:customStyle="1" w:styleId="TableParagraph">
    <w:name w:val="Table Paragraph"/>
    <w:basedOn w:val="Normal"/>
    <w:uiPriority w:val="15"/>
    <w:unhideWhenUsed/>
    <w:qFormat/>
  </w:style>
  <w:style w:type="paragraph" w:styleId="Header">
    <w:name w:val="header"/>
    <w:basedOn w:val="Normal"/>
    <w:link w:val="HeaderChar"/>
    <w:uiPriority w:val="99"/>
    <w:unhideWhenUsed/>
    <w:rsid w:val="00AC7D48"/>
    <w:pPr>
      <w:tabs>
        <w:tab w:val="center" w:pos="4680"/>
        <w:tab w:val="right" w:pos="9360"/>
      </w:tabs>
    </w:pPr>
    <w:rPr>
      <w:rFonts w:ascii="Söhne Kräftig" w:hAnsi="Söhne Kräftig"/>
      <w:color w:val="DD2125"/>
      <w:sz w:val="24"/>
      <w:szCs w:val="24"/>
    </w:rPr>
  </w:style>
  <w:style w:type="character" w:customStyle="1" w:styleId="HeaderChar">
    <w:name w:val="Header Char"/>
    <w:basedOn w:val="DefaultParagraphFont"/>
    <w:link w:val="Header"/>
    <w:uiPriority w:val="99"/>
    <w:rsid w:val="00AC7D48"/>
    <w:rPr>
      <w:rFonts w:ascii="Söhne Kräftig" w:eastAsia="Söhne" w:hAnsi="Söhne Kräftig" w:cs="Söhne"/>
      <w:color w:val="DD2125"/>
      <w:sz w:val="24"/>
      <w:szCs w:val="24"/>
      <w:lang w:val="en-CA"/>
    </w:rPr>
  </w:style>
  <w:style w:type="paragraph" w:styleId="Footer">
    <w:name w:val="footer"/>
    <w:basedOn w:val="Normal"/>
    <w:link w:val="FooterChar"/>
    <w:uiPriority w:val="99"/>
    <w:unhideWhenUsed/>
    <w:rsid w:val="00AC7D48"/>
    <w:pPr>
      <w:framePr w:wrap="none" w:vAnchor="text" w:hAnchor="margin" w:xAlign="right" w:y="1"/>
      <w:tabs>
        <w:tab w:val="center" w:pos="4680"/>
        <w:tab w:val="right" w:pos="9360"/>
      </w:tabs>
      <w:jc w:val="right"/>
    </w:pPr>
    <w:rPr>
      <w:rFonts w:ascii="Söhne Kräftig" w:hAnsi="Söhne Kräftig"/>
      <w:color w:val="DD2125"/>
    </w:rPr>
  </w:style>
  <w:style w:type="character" w:customStyle="1" w:styleId="FooterChar">
    <w:name w:val="Footer Char"/>
    <w:basedOn w:val="DefaultParagraphFont"/>
    <w:link w:val="Footer"/>
    <w:uiPriority w:val="99"/>
    <w:rsid w:val="00AC7D48"/>
    <w:rPr>
      <w:rFonts w:ascii="Söhne Kräftig" w:eastAsia="Söhne" w:hAnsi="Söhne Kräftig" w:cs="Söhne"/>
      <w:color w:val="DD2125"/>
      <w:lang w:val="en-CA"/>
    </w:rPr>
  </w:style>
  <w:style w:type="character" w:styleId="PageNumber">
    <w:name w:val="page number"/>
    <w:basedOn w:val="DefaultParagraphFont"/>
    <w:uiPriority w:val="99"/>
    <w:semiHidden/>
    <w:unhideWhenUsed/>
    <w:rsid w:val="00C65DA5"/>
  </w:style>
  <w:style w:type="paragraph" w:styleId="FootnoteText">
    <w:name w:val="footnote text"/>
    <w:basedOn w:val="Normal"/>
    <w:link w:val="FootnoteTextChar"/>
    <w:uiPriority w:val="99"/>
    <w:unhideWhenUsed/>
    <w:rsid w:val="00254707"/>
    <w:pPr>
      <w:spacing w:after="60"/>
    </w:pPr>
    <w:rPr>
      <w:sz w:val="20"/>
      <w:szCs w:val="20"/>
    </w:rPr>
  </w:style>
  <w:style w:type="character" w:customStyle="1" w:styleId="FootnoteTextChar">
    <w:name w:val="Footnote Text Char"/>
    <w:basedOn w:val="DefaultParagraphFont"/>
    <w:link w:val="FootnoteText"/>
    <w:uiPriority w:val="99"/>
    <w:rsid w:val="00254707"/>
    <w:rPr>
      <w:rFonts w:ascii="Söhne Leicht" w:eastAsia="Söhne" w:hAnsi="Söhne Leicht" w:cs="Söhne"/>
      <w:sz w:val="20"/>
      <w:szCs w:val="20"/>
      <w:lang w:val="en-CA"/>
    </w:rPr>
  </w:style>
  <w:style w:type="character" w:styleId="FootnoteReference">
    <w:name w:val="footnote reference"/>
    <w:basedOn w:val="DefaultParagraphFont"/>
    <w:uiPriority w:val="99"/>
    <w:unhideWhenUsed/>
    <w:rsid w:val="00D933B9"/>
    <w:rPr>
      <w:rFonts w:ascii="Söhne Leicht" w:hAnsi="Söhne Leicht"/>
      <w:b w:val="0"/>
      <w:i w:val="0"/>
      <w:sz w:val="20"/>
      <w:vertAlign w:val="superscript"/>
    </w:rPr>
  </w:style>
  <w:style w:type="character" w:styleId="Hyperlink">
    <w:name w:val="Hyperlink"/>
    <w:unhideWhenUsed/>
    <w:rsid w:val="000D69AA"/>
    <w:rPr>
      <w:color w:val="DD2125"/>
    </w:rPr>
  </w:style>
  <w:style w:type="character" w:styleId="UnresolvedMention">
    <w:name w:val="Unresolved Mention"/>
    <w:basedOn w:val="DefaultParagraphFont"/>
    <w:uiPriority w:val="99"/>
    <w:semiHidden/>
    <w:unhideWhenUsed/>
    <w:rsid w:val="004D4653"/>
    <w:rPr>
      <w:color w:val="605E5C"/>
      <w:shd w:val="clear" w:color="auto" w:fill="E1DFDD"/>
    </w:rPr>
  </w:style>
  <w:style w:type="character" w:customStyle="1" w:styleId="Heading3Char">
    <w:name w:val="Heading 3 Char"/>
    <w:aliases w:val="Title date Char"/>
    <w:basedOn w:val="DefaultParagraphFont"/>
    <w:link w:val="Heading3"/>
    <w:uiPriority w:val="12"/>
    <w:rsid w:val="00EA6776"/>
    <w:rPr>
      <w:rFonts w:ascii="Söhne Kräftig" w:eastAsia="Söhne" w:hAnsi="Söhne Kräftig" w:cs="Söhne"/>
      <w:noProof/>
      <w:color w:val="DD2125"/>
      <w:sz w:val="28"/>
      <w:szCs w:val="28"/>
      <w:lang w:val="en-CA"/>
    </w:rPr>
  </w:style>
  <w:style w:type="character" w:customStyle="1" w:styleId="Heading4Char">
    <w:name w:val="Heading 4 Char"/>
    <w:basedOn w:val="DefaultParagraphFont"/>
    <w:link w:val="Heading4"/>
    <w:uiPriority w:val="1"/>
    <w:rsid w:val="00EA6776"/>
    <w:rPr>
      <w:rFonts w:ascii="Söhne Kräftig" w:eastAsia="Söhne" w:hAnsi="Söhne Kräftig" w:cs="Söhne"/>
      <w:sz w:val="28"/>
      <w:szCs w:val="28"/>
      <w:lang w:val="en-CA"/>
    </w:rPr>
  </w:style>
  <w:style w:type="character" w:customStyle="1" w:styleId="Heading1Char">
    <w:name w:val="Heading 1 Char"/>
    <w:aliases w:val="Main title Char"/>
    <w:basedOn w:val="DefaultParagraphFont"/>
    <w:link w:val="Heading1"/>
    <w:uiPriority w:val="10"/>
    <w:rsid w:val="00906869"/>
    <w:rPr>
      <w:rFonts w:ascii="Söhne Kräftig" w:eastAsia="Söhne" w:hAnsi="Söhne Kräftig" w:cs="Söhne"/>
      <w:sz w:val="28"/>
      <w:szCs w:val="28"/>
      <w:lang w:val="en-CA"/>
    </w:rPr>
  </w:style>
  <w:style w:type="character" w:customStyle="1" w:styleId="Heading5Char">
    <w:name w:val="Heading 5 Char"/>
    <w:aliases w:val="Number Char"/>
    <w:basedOn w:val="DefaultParagraphFont"/>
    <w:link w:val="Heading5"/>
    <w:uiPriority w:val="1"/>
    <w:semiHidden/>
    <w:rsid w:val="00EA6776"/>
    <w:rPr>
      <w:rFonts w:ascii="Söhne Kräftig" w:eastAsia="Söhne" w:hAnsi="Söhne Kräftig" w:cs="Söhne"/>
      <w:sz w:val="24"/>
      <w:szCs w:val="24"/>
      <w:lang w:val="en-CA"/>
    </w:rPr>
  </w:style>
  <w:style w:type="character" w:customStyle="1" w:styleId="Heading6Char">
    <w:name w:val="Heading 6 Char"/>
    <w:aliases w:val="Body - Heading 4 Char"/>
    <w:basedOn w:val="DefaultParagraphFont"/>
    <w:link w:val="Heading6"/>
    <w:uiPriority w:val="9"/>
    <w:rsid w:val="001E5C48"/>
    <w:rPr>
      <w:rFonts w:ascii="SÖHNE LEICHT KURSIV" w:eastAsia="Söhne" w:hAnsi="SÖHNE LEICHT KURSIV" w:cs="Söhne"/>
      <w:i/>
      <w:iCs/>
      <w:sz w:val="24"/>
      <w:szCs w:val="24"/>
      <w:lang w:val="en-CA"/>
    </w:rPr>
  </w:style>
  <w:style w:type="character" w:customStyle="1" w:styleId="Heading7Char">
    <w:name w:val="Heading 7 Char"/>
    <w:aliases w:val="small letter Char"/>
    <w:basedOn w:val="DefaultParagraphFont"/>
    <w:link w:val="Heading7"/>
    <w:uiPriority w:val="4"/>
    <w:rsid w:val="00A93DD5"/>
    <w:rPr>
      <w:rFonts w:ascii="Söhne Kräftig" w:eastAsia="Times New Roman" w:hAnsi="Söhne Kräftig" w:cs="Times New Roman"/>
      <w:sz w:val="24"/>
      <w:szCs w:val="20"/>
      <w:lang w:val="en-CA"/>
    </w:rPr>
  </w:style>
  <w:style w:type="character" w:customStyle="1" w:styleId="Heading8Char">
    <w:name w:val="Heading 8 Char"/>
    <w:basedOn w:val="DefaultParagraphFont"/>
    <w:link w:val="Heading8"/>
    <w:uiPriority w:val="9"/>
    <w:rsid w:val="00024F5D"/>
    <w:rPr>
      <w:rFonts w:ascii="Söhne Leicht" w:eastAsia="Söhne" w:hAnsi="Söhne Leicht" w:cs="Söhne"/>
      <w:sz w:val="24"/>
      <w:szCs w:val="24"/>
      <w:lang w:val="en-CA"/>
    </w:rPr>
  </w:style>
  <w:style w:type="paragraph" w:styleId="Quote">
    <w:name w:val="Quote"/>
    <w:basedOn w:val="Normal"/>
    <w:next w:val="Normal"/>
    <w:link w:val="QuoteChar"/>
    <w:uiPriority w:val="15"/>
    <w:qFormat/>
    <w:rsid w:val="00906869"/>
    <w:pPr>
      <w:autoSpaceDE/>
      <w:autoSpaceDN/>
      <w:spacing w:before="240"/>
      <w:ind w:left="864" w:right="864"/>
    </w:pPr>
    <w:rPr>
      <w:rFonts w:eastAsia="Times New Roman" w:cs="Times New Roman"/>
    </w:rPr>
  </w:style>
  <w:style w:type="character" w:customStyle="1" w:styleId="QuoteChar">
    <w:name w:val="Quote Char"/>
    <w:basedOn w:val="DefaultParagraphFont"/>
    <w:link w:val="Quote"/>
    <w:uiPriority w:val="15"/>
    <w:rsid w:val="00906869"/>
    <w:rPr>
      <w:rFonts w:ascii="Söhne Leicht" w:eastAsia="Times New Roman" w:hAnsi="Söhne Leicht" w:cs="Times New Roman"/>
      <w:lang w:val="en-CA"/>
    </w:rPr>
  </w:style>
  <w:style w:type="character" w:customStyle="1" w:styleId="Heading9Char">
    <w:name w:val="Heading 9 Char"/>
    <w:basedOn w:val="DefaultParagraphFont"/>
    <w:link w:val="Heading9"/>
    <w:uiPriority w:val="9"/>
    <w:rsid w:val="00A52DAF"/>
    <w:rPr>
      <w:rFonts w:ascii="SÖHNE LEICHT KURSIV" w:eastAsia="Söhne" w:hAnsi="SÖHNE LEICHT KURSIV" w:cs="Söhne"/>
      <w:i/>
      <w:iCs/>
      <w:u w:val="single"/>
      <w:lang w:val="en-CA"/>
    </w:rPr>
  </w:style>
  <w:style w:type="paragraph" w:styleId="NoSpacing">
    <w:name w:val="No Spacing"/>
    <w:uiPriority w:val="19"/>
    <w:unhideWhenUsed/>
    <w:qFormat/>
    <w:rsid w:val="008B3DAA"/>
    <w:pPr>
      <w:widowControl/>
      <w:autoSpaceDE/>
      <w:autoSpaceDN/>
    </w:pPr>
    <w:rPr>
      <w:rFonts w:eastAsiaTheme="minorEastAsia"/>
      <w:lang w:eastAsia="zh-CN"/>
    </w:rPr>
  </w:style>
  <w:style w:type="paragraph" w:styleId="Subtitle">
    <w:name w:val="Subtitle"/>
    <w:basedOn w:val="Normal"/>
    <w:next w:val="Normal"/>
    <w:link w:val="SubtitleChar"/>
    <w:uiPriority w:val="11"/>
    <w:unhideWhenUsed/>
    <w:rsid w:val="0046000F"/>
    <w:pPr>
      <w:numPr>
        <w:ilvl w:val="1"/>
      </w:numPr>
      <w:spacing w:after="160"/>
      <w:ind w:left="567"/>
    </w:pPr>
    <w:rPr>
      <w:rFonts w:ascii="SÖHNE LEICHT KURSIV" w:eastAsiaTheme="minorEastAsia" w:hAnsi="SÖHNE LEICHT KURSIV" w:cstheme="minorBidi"/>
      <w:i/>
      <w:color w:val="5A5A5A" w:themeColor="text1" w:themeTint="A5"/>
      <w:spacing w:val="15"/>
    </w:rPr>
  </w:style>
  <w:style w:type="paragraph" w:customStyle="1" w:styleId="Indentbullet">
    <w:name w:val="Indent bullet"/>
    <w:basedOn w:val="ListParagraph"/>
    <w:uiPriority w:val="6"/>
    <w:qFormat/>
    <w:rsid w:val="00F9747A"/>
    <w:pPr>
      <w:numPr>
        <w:ilvl w:val="1"/>
      </w:numPr>
      <w:ind w:left="1224"/>
      <w:contextualSpacing/>
    </w:pPr>
  </w:style>
  <w:style w:type="character" w:customStyle="1" w:styleId="SubtitleChar">
    <w:name w:val="Subtitle Char"/>
    <w:basedOn w:val="DefaultParagraphFont"/>
    <w:link w:val="Subtitle"/>
    <w:uiPriority w:val="11"/>
    <w:rsid w:val="00EA6776"/>
    <w:rPr>
      <w:rFonts w:ascii="SÖHNE LEICHT KURSIV" w:eastAsiaTheme="minorEastAsia" w:hAnsi="SÖHNE LEICHT KURSIV"/>
      <w:i/>
      <w:color w:val="5A5A5A" w:themeColor="text1" w:themeTint="A5"/>
      <w:spacing w:val="15"/>
      <w:lang w:val="en-CA"/>
    </w:rPr>
  </w:style>
  <w:style w:type="character" w:styleId="CommentReference">
    <w:name w:val="annotation reference"/>
    <w:basedOn w:val="DefaultParagraphFont"/>
    <w:uiPriority w:val="99"/>
    <w:semiHidden/>
    <w:unhideWhenUsed/>
    <w:rsid w:val="002776B0"/>
    <w:rPr>
      <w:sz w:val="16"/>
      <w:szCs w:val="16"/>
    </w:rPr>
  </w:style>
  <w:style w:type="paragraph" w:styleId="CommentText">
    <w:name w:val="annotation text"/>
    <w:basedOn w:val="Normal"/>
    <w:link w:val="CommentTextChar"/>
    <w:uiPriority w:val="99"/>
    <w:semiHidden/>
    <w:unhideWhenUsed/>
    <w:rsid w:val="002776B0"/>
    <w:rPr>
      <w:sz w:val="20"/>
      <w:szCs w:val="20"/>
    </w:rPr>
  </w:style>
  <w:style w:type="character" w:customStyle="1" w:styleId="CommentTextChar">
    <w:name w:val="Comment Text Char"/>
    <w:basedOn w:val="DefaultParagraphFont"/>
    <w:link w:val="CommentText"/>
    <w:uiPriority w:val="99"/>
    <w:semiHidden/>
    <w:rsid w:val="002776B0"/>
    <w:rPr>
      <w:rFonts w:ascii="Söhne Leicht" w:eastAsia="Söhne" w:hAnsi="Söhne Leicht" w:cs="Söhne"/>
      <w:sz w:val="20"/>
      <w:szCs w:val="20"/>
      <w:lang w:val="en-CA"/>
    </w:rPr>
  </w:style>
  <w:style w:type="paragraph" w:styleId="CommentSubject">
    <w:name w:val="annotation subject"/>
    <w:basedOn w:val="CommentText"/>
    <w:next w:val="CommentText"/>
    <w:link w:val="CommentSubjectChar"/>
    <w:uiPriority w:val="99"/>
    <w:semiHidden/>
    <w:unhideWhenUsed/>
    <w:rsid w:val="002776B0"/>
    <w:rPr>
      <w:b/>
      <w:bCs/>
    </w:rPr>
  </w:style>
  <w:style w:type="character" w:customStyle="1" w:styleId="CommentSubjectChar">
    <w:name w:val="Comment Subject Char"/>
    <w:basedOn w:val="CommentTextChar"/>
    <w:link w:val="CommentSubject"/>
    <w:uiPriority w:val="99"/>
    <w:semiHidden/>
    <w:rsid w:val="002776B0"/>
    <w:rPr>
      <w:rFonts w:ascii="Söhne Leicht" w:eastAsia="Söhne" w:hAnsi="Söhne Leicht" w:cs="Söhne"/>
      <w:b/>
      <w:bCs/>
      <w:sz w:val="20"/>
      <w:szCs w:val="20"/>
      <w:lang w:val="en-CA"/>
    </w:rPr>
  </w:style>
  <w:style w:type="paragraph" w:customStyle="1" w:styleId="Heading5Number">
    <w:name w:val="Heading 5 Number"/>
    <w:basedOn w:val="Heading5"/>
    <w:next w:val="Normal"/>
    <w:uiPriority w:val="2"/>
    <w:rsid w:val="002C292A"/>
    <w:pPr>
      <w:numPr>
        <w:numId w:val="24"/>
      </w:numPr>
    </w:pPr>
    <w:rPr>
      <w:rFonts w:eastAsia="Times New Roman" w:cs="Times New Roman"/>
      <w:szCs w:val="20"/>
    </w:rPr>
  </w:style>
  <w:style w:type="numbering" w:customStyle="1" w:styleId="Headings">
    <w:name w:val="Headings"/>
    <w:uiPriority w:val="99"/>
    <w:rsid w:val="004128F2"/>
    <w:pPr>
      <w:numPr>
        <w:numId w:val="25"/>
      </w:numPr>
    </w:pPr>
  </w:style>
  <w:style w:type="character" w:styleId="SubtleEmphasis">
    <w:name w:val="Subtle Emphasis"/>
    <w:basedOn w:val="DefaultParagraphFont"/>
    <w:uiPriority w:val="19"/>
    <w:rsid w:val="00640AD7"/>
    <w:rPr>
      <w:i/>
      <w:iCs/>
      <w:color w:val="404040" w:themeColor="text1" w:themeTint="BF"/>
    </w:rPr>
  </w:style>
  <w:style w:type="paragraph" w:styleId="EndnoteText">
    <w:name w:val="endnote text"/>
    <w:basedOn w:val="Normal"/>
    <w:link w:val="EndnoteTextChar"/>
    <w:uiPriority w:val="99"/>
    <w:semiHidden/>
    <w:unhideWhenUsed/>
    <w:rsid w:val="00213D1C"/>
    <w:pPr>
      <w:spacing w:after="0"/>
    </w:pPr>
    <w:rPr>
      <w:sz w:val="20"/>
      <w:szCs w:val="20"/>
    </w:rPr>
  </w:style>
  <w:style w:type="character" w:customStyle="1" w:styleId="EndnoteTextChar">
    <w:name w:val="Endnote Text Char"/>
    <w:basedOn w:val="DefaultParagraphFont"/>
    <w:link w:val="EndnoteText"/>
    <w:uiPriority w:val="99"/>
    <w:semiHidden/>
    <w:rsid w:val="00213D1C"/>
    <w:rPr>
      <w:rFonts w:ascii="Söhne Leicht" w:eastAsia="Söhne" w:hAnsi="Söhne Leicht" w:cs="Söhne"/>
      <w:sz w:val="20"/>
      <w:szCs w:val="20"/>
      <w:lang w:val="en-CA"/>
    </w:rPr>
  </w:style>
  <w:style w:type="character" w:styleId="EndnoteReference">
    <w:name w:val="endnote reference"/>
    <w:basedOn w:val="DefaultParagraphFont"/>
    <w:uiPriority w:val="99"/>
    <w:semiHidden/>
    <w:unhideWhenUsed/>
    <w:rsid w:val="00213D1C"/>
    <w:rPr>
      <w:vertAlign w:val="superscript"/>
    </w:rPr>
  </w:style>
  <w:style w:type="character" w:styleId="Emphasis">
    <w:name w:val="Emphasis"/>
    <w:basedOn w:val="DefaultParagraphFont"/>
    <w:uiPriority w:val="20"/>
    <w:qFormat/>
    <w:rsid w:val="00EA6776"/>
    <w:rPr>
      <w:i/>
      <w:iCs/>
    </w:rPr>
  </w:style>
  <w:style w:type="paragraph" w:styleId="NoteHeading">
    <w:name w:val="Note Heading"/>
    <w:basedOn w:val="Normal"/>
    <w:next w:val="Normal"/>
    <w:link w:val="NoteHeadingChar"/>
    <w:uiPriority w:val="99"/>
    <w:unhideWhenUsed/>
    <w:qFormat/>
    <w:rsid w:val="00057816"/>
    <w:pPr>
      <w:autoSpaceDE/>
      <w:autoSpaceDN/>
      <w:spacing w:before="120" w:after="120"/>
      <w:ind w:left="144"/>
      <w:jc w:val="both"/>
    </w:pPr>
    <w:rPr>
      <w:rFonts w:asciiTheme="minorHAnsi" w:eastAsia="Times New Roman" w:hAnsiTheme="minorHAnsi" w:cs="Times New Roman"/>
      <w:b/>
      <w:sz w:val="24"/>
      <w:szCs w:val="20"/>
    </w:rPr>
  </w:style>
  <w:style w:type="character" w:customStyle="1" w:styleId="NoteHeadingChar">
    <w:name w:val="Note Heading Char"/>
    <w:basedOn w:val="DefaultParagraphFont"/>
    <w:link w:val="NoteHeading"/>
    <w:uiPriority w:val="99"/>
    <w:rsid w:val="00057816"/>
    <w:rPr>
      <w:rFonts w:eastAsia="Times New Roman" w:cs="Times New Roman"/>
      <w:b/>
      <w:sz w:val="24"/>
      <w:szCs w:val="20"/>
      <w:lang w:val="en-CA"/>
    </w:rPr>
  </w:style>
  <w:style w:type="character" w:customStyle="1" w:styleId="TitleChar">
    <w:name w:val="Title Char"/>
    <w:aliases w:val="Bold subheading Char"/>
    <w:basedOn w:val="DefaultParagraphFont"/>
    <w:link w:val="Title"/>
    <w:uiPriority w:val="1"/>
    <w:rsid w:val="00057816"/>
    <w:rPr>
      <w:rFonts w:ascii="Söhne Kräftig" w:eastAsia="Söhne" w:hAnsi="Söhne Kräftig" w:cs="Söhne"/>
      <w:lang w:val="en-CA"/>
    </w:rPr>
  </w:style>
  <w:style w:type="paragraph" w:styleId="NormalWeb">
    <w:name w:val="Normal (Web)"/>
    <w:basedOn w:val="Normal"/>
    <w:semiHidden/>
    <w:rsid w:val="00057816"/>
    <w:pPr>
      <w:autoSpaceDE/>
      <w:autoSpaceDN/>
      <w:spacing w:before="100" w:beforeAutospacing="1" w:after="100" w:afterAutospacing="1"/>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ccrweb.ca/en/resolu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nc\AppData\Roaming\Microsoft\Templates\letterhead-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2C91B0EF1E7F41860EB5DDB45AD17D" ma:contentTypeVersion="12" ma:contentTypeDescription="Create a new document." ma:contentTypeScope="" ma:versionID="e238cc1327abfff2086a0d234cc08c88">
  <xsd:schema xmlns:xsd="http://www.w3.org/2001/XMLSchema" xmlns:xs="http://www.w3.org/2001/XMLSchema" xmlns:p="http://schemas.microsoft.com/office/2006/metadata/properties" xmlns:ns2="23359647-1108-41d4-bd6b-2509a8687155" xmlns:ns3="68c56b89-5908-4e6b-9271-074e4378d4e5" targetNamespace="http://schemas.microsoft.com/office/2006/metadata/properties" ma:root="true" ma:fieldsID="7b48fd487fa2bdc84739631e01ec7fac" ns2:_="" ns3:_="">
    <xsd:import namespace="23359647-1108-41d4-bd6b-2509a8687155"/>
    <xsd:import namespace="68c56b89-5908-4e6b-9271-074e4378d4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59647-1108-41d4-bd6b-2509a86871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56b89-5908-4e6b-9271-074e4378d4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DD232-5D39-0149-9C3C-6A0700153473}">
  <ds:schemaRefs>
    <ds:schemaRef ds:uri="http://schemas.openxmlformats.org/officeDocument/2006/bibliography"/>
  </ds:schemaRefs>
</ds:datastoreItem>
</file>

<file path=customXml/itemProps2.xml><?xml version="1.0" encoding="utf-8"?>
<ds:datastoreItem xmlns:ds="http://schemas.openxmlformats.org/officeDocument/2006/customXml" ds:itemID="{6115815E-5FE1-4B71-BB30-1DE7F698B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2709F-701F-4EBC-8D37-09EDBC8DB869}">
  <ds:schemaRefs>
    <ds:schemaRef ds:uri="http://schemas.microsoft.com/sharepoint/v3/contenttype/forms"/>
  </ds:schemaRefs>
</ds:datastoreItem>
</file>

<file path=customXml/itemProps4.xml><?xml version="1.0" encoding="utf-8"?>
<ds:datastoreItem xmlns:ds="http://schemas.openxmlformats.org/officeDocument/2006/customXml" ds:itemID="{03CC9B30-6E49-46FC-9F23-98E8A201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59647-1108-41d4-bd6b-2509a8687155"/>
    <ds:schemaRef ds:uri="68c56b89-5908-4e6b-9271-074e4378d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letterhead-2022.dotx</Template>
  <TotalTime>5</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Dench</dc:creator>
  <cp:lastModifiedBy>Janet Dench</cp:lastModifiedBy>
  <cp:revision>9</cp:revision>
  <dcterms:created xsi:type="dcterms:W3CDTF">2022-11-11T02:32:00Z</dcterms:created>
  <dcterms:modified xsi:type="dcterms:W3CDTF">2022-11-11T13:20:00Z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Adobe InDesign 17.1 (Macintosh)</vt:lpwstr>
  </property>
  <property fmtid="{D5CDD505-2E9C-101B-9397-08002B2CF9AE}" pid="4" name="LastSaved">
    <vt:filetime>2022-02-23T00:00:00Z</vt:filetime>
  </property>
  <property fmtid="{D5CDD505-2E9C-101B-9397-08002B2CF9AE}" pid="5" name="ContentTypeId">
    <vt:lpwstr>0x010100472C91B0EF1E7F41860EB5DDB45AD17D</vt:lpwstr>
  </property>
</Properties>
</file>