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A49E" w14:textId="2BCC39F6" w:rsidR="00057816" w:rsidRPr="00057816" w:rsidRDefault="00057816" w:rsidP="00057816">
      <w:pPr>
        <w:pStyle w:val="Heading1"/>
        <w:spacing w:before="0" w:after="240"/>
        <w:rPr>
          <w:lang w:val="fr-CA"/>
        </w:rPr>
      </w:pPr>
      <w:r w:rsidRPr="00057816">
        <w:rPr>
          <w:lang w:val="fr-CA"/>
        </w:rPr>
        <w:t>Formulaire de résolution</w:t>
      </w:r>
    </w:p>
    <w:p w14:paraId="0499EC69" w14:textId="77777777" w:rsidR="00057816" w:rsidRDefault="00057816" w:rsidP="00057816">
      <w:pPr>
        <w:rPr>
          <w:lang w:val="fr-CA"/>
        </w:rPr>
      </w:pPr>
      <w:r>
        <w:rPr>
          <w:lang w:val="fr-CA"/>
        </w:rPr>
        <w:t xml:space="preserve">Veuillez utiliser ce formulaire si vous présentez une résolution. La version préliminaire doit être approuvée par le groupe de travail approprié et soumise au Comité de résolutions afin d’être présentée à l’Assemblée générale. Notez que la résolution doit énoncer </w:t>
      </w:r>
      <w:r>
        <w:rPr>
          <w:b/>
          <w:bCs/>
          <w:lang w:val="fr-CA"/>
        </w:rPr>
        <w:t>une position politique</w:t>
      </w:r>
      <w:r>
        <w:rPr>
          <w:lang w:val="fr-CA"/>
        </w:rPr>
        <w:t xml:space="preserve"> (plutôt qu’une demande d’action).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6"/>
      </w:tblGrid>
      <w:tr w:rsidR="00057816" w14:paraId="7FF34E59" w14:textId="77777777" w:rsidTr="00057816">
        <w:tc>
          <w:tcPr>
            <w:tcW w:w="4654" w:type="dxa"/>
          </w:tcPr>
          <w:p w14:paraId="028A8A1A" w14:textId="77777777" w:rsidR="00057816" w:rsidRDefault="00057816" w:rsidP="00021FA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fr-CA"/>
              </w:rPr>
            </w:pPr>
            <w:r>
              <w:rPr>
                <w:b/>
                <w:lang w:val="fr-CA"/>
              </w:rPr>
              <w:t>Groupe de travail ayant adopté la résolution</w:t>
            </w:r>
          </w:p>
        </w:tc>
        <w:tc>
          <w:tcPr>
            <w:tcW w:w="4706" w:type="dxa"/>
          </w:tcPr>
          <w:p w14:paraId="17E0B963" w14:textId="77777777" w:rsidR="00057816" w:rsidRDefault="00057816" w:rsidP="00021FA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fr-CA"/>
              </w:rPr>
            </w:pPr>
            <w:r>
              <w:rPr>
                <w:lang w:val="fr-CA"/>
              </w:rPr>
              <w:t>Protection au Canada ou</w:t>
            </w:r>
          </w:p>
          <w:p w14:paraId="2334D410" w14:textId="77777777" w:rsidR="00057816" w:rsidRDefault="00057816" w:rsidP="00021FA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fr-CA"/>
              </w:rPr>
            </w:pPr>
            <w:r>
              <w:rPr>
                <w:lang w:val="fr-CA"/>
              </w:rPr>
              <w:t>Immigration et établissement ou</w:t>
            </w:r>
          </w:p>
          <w:p w14:paraId="3CB8286A" w14:textId="77777777" w:rsidR="00057816" w:rsidRDefault="00057816" w:rsidP="00021FA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fr-CA"/>
              </w:rPr>
            </w:pPr>
            <w:r>
              <w:rPr>
                <w:lang w:val="fr-CA"/>
              </w:rPr>
              <w:t>Protection outremer et réinstallation</w:t>
            </w:r>
          </w:p>
        </w:tc>
      </w:tr>
    </w:tbl>
    <w:p w14:paraId="1422E119" w14:textId="7654BB18" w:rsidR="00057816" w:rsidRP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fr-CA"/>
        </w:rPr>
      </w:pPr>
      <w:r>
        <w:rPr>
          <w:b/>
          <w:lang w:val="fr-CA"/>
        </w:rPr>
        <w:t>TITRE DE LA RÉSOLUTION:</w:t>
      </w:r>
    </w:p>
    <w:p w14:paraId="19223601" w14:textId="77777777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>ATTENDU QUE:</w:t>
      </w:r>
      <w:r>
        <w:rPr>
          <w:lang w:val="fr-CA"/>
        </w:rPr>
        <w:tab/>
        <w:t>1.</w:t>
      </w:r>
    </w:p>
    <w:p w14:paraId="212109C0" w14:textId="77777777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</w:p>
    <w:p w14:paraId="0B7FD2D6" w14:textId="77777777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2.</w:t>
      </w:r>
    </w:p>
    <w:p w14:paraId="317B7A59" w14:textId="77777777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>(N.B. les “attendu que” doivent être brefs. Identifiez le problème ou la nouvelle situation abordés par la résolution).</w:t>
      </w:r>
    </w:p>
    <w:p w14:paraId="5C2F4C86" w14:textId="77777777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>IL EST RÉSOLU QUE le CCR:</w:t>
      </w:r>
    </w:p>
    <w:p w14:paraId="1D9787F9" w14:textId="77777777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 xml:space="preserve">(N.B. la résolution doit énoncer </w:t>
      </w:r>
      <w:r>
        <w:rPr>
          <w:b/>
          <w:bCs/>
          <w:lang w:val="fr-CA"/>
        </w:rPr>
        <w:t>une position politique</w:t>
      </w:r>
      <w:r>
        <w:rPr>
          <w:lang w:val="fr-CA"/>
        </w:rPr>
        <w:t xml:space="preserve">) </w:t>
      </w:r>
    </w:p>
    <w:p w14:paraId="6B8B4DBB" w14:textId="5FEA96AC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>1.</w:t>
      </w:r>
    </w:p>
    <w:p w14:paraId="060E1ACA" w14:textId="6F4AA6AE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>2.</w:t>
      </w:r>
    </w:p>
    <w:p w14:paraId="66267559" w14:textId="77777777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</w:p>
    <w:p w14:paraId="6C70B97C" w14:textId="77777777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 xml:space="preserve">Proposée par: </w:t>
      </w:r>
    </w:p>
    <w:p w14:paraId="09790E5D" w14:textId="1DE95CD8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 xml:space="preserve">Appuyée par: </w:t>
      </w:r>
    </w:p>
    <w:p w14:paraId="29217378" w14:textId="1C9B9939" w:rsidR="00057816" w:rsidRDefault="00057816" w:rsidP="0005781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>(Veuillez noter que ces personnes devront assister à l’Assemblée générale afin de présenter la résolution et d’en débattre – au moins l’une des deux et de préférence les deux).</w:t>
      </w:r>
    </w:p>
    <w:p w14:paraId="064341FD" w14:textId="7894E6AB" w:rsidR="00057816" w:rsidRDefault="00057816" w:rsidP="00057816">
      <w:pPr>
        <w:pStyle w:val="Quote"/>
        <w:ind w:left="0"/>
        <w:rPr>
          <w:color w:val="000000"/>
          <w:lang w:val="fr-CA"/>
        </w:rPr>
      </w:pPr>
      <w:r>
        <w:rPr>
          <w:b/>
          <w:bCs/>
          <w:color w:val="000000"/>
          <w:lang w:val="fr-CA"/>
        </w:rPr>
        <w:t xml:space="preserve">Vous devez remettre votre résolution au Comité de résolutions au plus tard vendredi à 17H30 </w:t>
      </w:r>
      <w:r w:rsidRPr="004259BB">
        <w:rPr>
          <w:bCs/>
          <w:color w:val="000000"/>
          <w:lang w:val="fr-CA"/>
        </w:rPr>
        <w:t>(</w:t>
      </w:r>
      <w:r>
        <w:rPr>
          <w:bCs/>
          <w:color w:val="000000"/>
          <w:lang w:val="fr-CA"/>
        </w:rPr>
        <w:t>en format électronique</w:t>
      </w:r>
      <w:r>
        <w:rPr>
          <w:color w:val="000000"/>
          <w:lang w:val="fr-CA"/>
        </w:rPr>
        <w:t>).</w:t>
      </w:r>
    </w:p>
    <w:p w14:paraId="03621BD2" w14:textId="3C7CDEDF" w:rsidR="00057816" w:rsidRDefault="00057816">
      <w:pPr>
        <w:widowControl w:val="0"/>
        <w:spacing w:after="0"/>
        <w:rPr>
          <w:rFonts w:eastAsia="Times New Roman" w:cs="Times New Roman"/>
          <w:color w:val="000000"/>
          <w:lang w:val="fr-CA"/>
        </w:rPr>
      </w:pPr>
      <w:r>
        <w:rPr>
          <w:rFonts w:eastAsia="Times New Roman" w:cs="Times New Roman"/>
          <w:color w:val="000000"/>
          <w:lang w:val="fr-CA"/>
        </w:rPr>
        <w:br w:type="page"/>
      </w:r>
    </w:p>
    <w:p w14:paraId="283B47EC" w14:textId="77777777" w:rsidR="00057816" w:rsidRDefault="00057816" w:rsidP="000578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/>
          <w:sz w:val="23"/>
          <w:lang w:val="fr-CA"/>
        </w:rPr>
        <w:sectPr w:rsidR="00057816" w:rsidSect="00495BE5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2016" w:right="1440" w:bottom="1440" w:left="1440" w:header="720" w:footer="792" w:gutter="0"/>
          <w:cols w:space="720"/>
          <w:titlePg/>
          <w:docGrid w:linePitch="299"/>
        </w:sectPr>
      </w:pPr>
    </w:p>
    <w:p w14:paraId="1C16084A" w14:textId="01A3962A" w:rsidR="00057816" w:rsidRPr="00057816" w:rsidRDefault="00057816" w:rsidP="00057816">
      <w:pPr>
        <w:pStyle w:val="Heading2"/>
        <w:spacing w:after="240"/>
        <w:rPr>
          <w:lang w:val="fr-CA"/>
        </w:rPr>
      </w:pPr>
      <w:r w:rsidRPr="00A2334F">
        <w:rPr>
          <w:lang w:val="fr-CA"/>
        </w:rPr>
        <w:lastRenderedPageBreak/>
        <w:t>Comment rédiger des résolutions</w:t>
      </w:r>
    </w:p>
    <w:p w14:paraId="1448AD6B" w14:textId="77777777" w:rsidR="00057816" w:rsidRPr="00C1526D" w:rsidRDefault="00057816" w:rsidP="00057816">
      <w:pPr>
        <w:spacing w:after="120"/>
        <w:rPr>
          <w:color w:val="000000"/>
          <w:lang w:val="fr-CA"/>
        </w:rPr>
      </w:pPr>
      <w:r w:rsidRPr="00C1526D">
        <w:rPr>
          <w:color w:val="000000"/>
          <w:lang w:val="fr-CA"/>
        </w:rPr>
        <w:t xml:space="preserve">Le Conseil canadien pour les réfugiés établit ses politiques par l’adoption de résolutions, votées par les membres. Si une résolution a déjà été adoptée sur un sujet, </w:t>
      </w:r>
      <w:r w:rsidRPr="00C1526D">
        <w:rPr>
          <w:lang w:val="fr-CA"/>
        </w:rPr>
        <w:t>nous n’avons pas besoin d’une autre résolution pour poursuivre la question.</w:t>
      </w:r>
      <w:r w:rsidRPr="00C1526D">
        <w:rPr>
          <w:color w:val="000000"/>
          <w:lang w:val="fr-CA"/>
        </w:rPr>
        <w:t xml:space="preserve"> Les membres du CCR sont tous encouragés à participer à ce processus. Les résolutions seront votées lors de l’Assemblée générale </w:t>
      </w:r>
      <w:r w:rsidRPr="00C1526D">
        <w:rPr>
          <w:b/>
          <w:bCs/>
          <w:color w:val="000000"/>
          <w:lang w:val="fr-CA"/>
        </w:rPr>
        <w:t>le samedi.</w:t>
      </w:r>
    </w:p>
    <w:p w14:paraId="43318DA1" w14:textId="77777777" w:rsidR="00057816" w:rsidRPr="00C1526D" w:rsidRDefault="00057816" w:rsidP="00057816">
      <w:pPr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120"/>
        <w:ind w:left="360"/>
        <w:rPr>
          <w:color w:val="000000"/>
          <w:lang w:val="fr-CA"/>
        </w:rPr>
      </w:pPr>
      <w:r w:rsidRPr="00C1526D">
        <w:rPr>
          <w:color w:val="000000"/>
          <w:lang w:val="fr-CA"/>
        </w:rPr>
        <w:t>Si vous voulez travailler sur une question, trouvez une ou deux autres personnes prêtes à travailler avec vous.</w:t>
      </w:r>
      <w:r>
        <w:rPr>
          <w:color w:val="000000"/>
          <w:lang w:val="fr-CA"/>
        </w:rPr>
        <w:t xml:space="preserve"> </w:t>
      </w:r>
      <w:r w:rsidRPr="00C1526D">
        <w:rPr>
          <w:color w:val="000000"/>
          <w:lang w:val="fr-CA"/>
        </w:rPr>
        <w:t>N’hésitez pas à demander l’aide d’un membre du Comité des résolutions ou d’autres personnes expérimentées.</w:t>
      </w:r>
    </w:p>
    <w:p w14:paraId="5F133653" w14:textId="77777777" w:rsidR="00057816" w:rsidRPr="00C1526D" w:rsidRDefault="00057816" w:rsidP="00057816">
      <w:pPr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120"/>
        <w:ind w:left="360"/>
        <w:rPr>
          <w:color w:val="000000"/>
          <w:lang w:val="fr-CA"/>
        </w:rPr>
      </w:pPr>
      <w:r w:rsidRPr="00C1526D">
        <w:rPr>
          <w:color w:val="000000"/>
          <w:lang w:val="fr-CA"/>
        </w:rPr>
        <w:t xml:space="preserve">Déterminez s’il existe déjà des résolutions sur votre sujet. Vérifiez la base des données des résolutions à </w:t>
      </w:r>
      <w:hyperlink r:id="rId15" w:history="1">
        <w:r w:rsidRPr="00C1526D">
          <w:rPr>
            <w:rStyle w:val="Hyperlink"/>
            <w:lang w:val="fr-CA"/>
          </w:rPr>
          <w:t>ccrweb.ca/fr/resolutions</w:t>
        </w:r>
      </w:hyperlink>
      <w:r w:rsidRPr="00C1526D">
        <w:rPr>
          <w:color w:val="000000"/>
          <w:lang w:val="fr-CA"/>
        </w:rPr>
        <w:t>.</w:t>
      </w:r>
    </w:p>
    <w:p w14:paraId="7F17EA03" w14:textId="77777777" w:rsidR="00057816" w:rsidRPr="00C1526D" w:rsidRDefault="00057816" w:rsidP="00057816">
      <w:pPr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120"/>
        <w:ind w:left="360"/>
        <w:rPr>
          <w:color w:val="000000"/>
          <w:lang w:val="fr-CA"/>
        </w:rPr>
      </w:pPr>
      <w:r w:rsidRPr="00C1526D">
        <w:rPr>
          <w:color w:val="000000"/>
          <w:lang w:val="fr-CA"/>
        </w:rPr>
        <w:t>Si une résolution déjà adoptée couvre la position politique qui vous intéresse, vous pouvez envisager un suivi.</w:t>
      </w:r>
      <w:r>
        <w:rPr>
          <w:color w:val="000000"/>
          <w:lang w:val="fr-CA"/>
        </w:rPr>
        <w:t xml:space="preserve"> </w:t>
      </w:r>
      <w:r w:rsidRPr="00C1526D">
        <w:rPr>
          <w:color w:val="000000"/>
          <w:lang w:val="fr-CA"/>
        </w:rPr>
        <w:t xml:space="preserve">Abordez la question au groupe de travail pertinent. </w:t>
      </w:r>
    </w:p>
    <w:p w14:paraId="53796974" w14:textId="77777777" w:rsidR="00057816" w:rsidRPr="00C1526D" w:rsidRDefault="00057816" w:rsidP="00057816">
      <w:pPr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120"/>
        <w:ind w:left="360"/>
        <w:rPr>
          <w:color w:val="000000"/>
          <w:lang w:val="fr-CA"/>
        </w:rPr>
      </w:pPr>
      <w:r w:rsidRPr="00C1526D">
        <w:rPr>
          <w:color w:val="000000"/>
          <w:lang w:val="fr-CA"/>
        </w:rPr>
        <w:t>S’il n’y aucune résolution pertinente, préparez une version préliminaire, selon le format au verso (vous pouvez utiliser le bureau du CCR).</w:t>
      </w:r>
      <w:r>
        <w:rPr>
          <w:color w:val="000000"/>
          <w:lang w:val="fr-CA"/>
        </w:rPr>
        <w:t xml:space="preserve"> </w:t>
      </w:r>
      <w:r w:rsidRPr="00C1526D">
        <w:rPr>
          <w:color w:val="000000"/>
          <w:lang w:val="fr-CA"/>
        </w:rPr>
        <w:t xml:space="preserve"> Les résolutions doivent se conformer aux critères suivants :</w:t>
      </w:r>
    </w:p>
    <w:p w14:paraId="73CF646C" w14:textId="77777777" w:rsidR="00057816" w:rsidRPr="00C1526D" w:rsidRDefault="00057816" w:rsidP="00057816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76"/>
        <w:rPr>
          <w:color w:val="000000"/>
          <w:lang w:val="fr-CA"/>
        </w:rPr>
      </w:pPr>
      <w:r w:rsidRPr="00C1526D">
        <w:rPr>
          <w:color w:val="000000"/>
          <w:lang w:val="fr-CA"/>
        </w:rPr>
        <w:t>a) les faits sont exacts;</w:t>
      </w:r>
    </w:p>
    <w:p w14:paraId="764C88E7" w14:textId="77777777" w:rsidR="00057816" w:rsidRPr="00C1526D" w:rsidRDefault="00057816" w:rsidP="00057816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76"/>
        <w:rPr>
          <w:color w:val="000000"/>
          <w:lang w:val="fr-CA"/>
        </w:rPr>
      </w:pPr>
      <w:r w:rsidRPr="00C1526D">
        <w:rPr>
          <w:color w:val="000000"/>
          <w:lang w:val="fr-CA"/>
        </w:rPr>
        <w:t>b) une position politique est énoncée;</w:t>
      </w:r>
    </w:p>
    <w:p w14:paraId="712D07EA" w14:textId="77777777" w:rsidR="00057816" w:rsidRPr="00C1526D" w:rsidRDefault="00057816" w:rsidP="00057816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76"/>
        <w:rPr>
          <w:color w:val="000000"/>
          <w:lang w:val="fr-CA"/>
        </w:rPr>
      </w:pPr>
      <w:r w:rsidRPr="00C1526D">
        <w:rPr>
          <w:color w:val="000000"/>
          <w:lang w:val="fr-CA"/>
        </w:rPr>
        <w:t>c) les objectifs et les effets sont clairs;</w:t>
      </w:r>
    </w:p>
    <w:p w14:paraId="6795A1E7" w14:textId="77777777" w:rsidR="00057816" w:rsidRPr="00C1526D" w:rsidRDefault="00057816" w:rsidP="00057816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76"/>
        <w:rPr>
          <w:color w:val="000000"/>
          <w:lang w:val="fr-CA"/>
        </w:rPr>
      </w:pPr>
      <w:r w:rsidRPr="00C1526D">
        <w:rPr>
          <w:color w:val="000000"/>
          <w:lang w:val="fr-CA"/>
        </w:rPr>
        <w:t>d) la résolution ne répète pas des résolutions adoptées antérieurement;</w:t>
      </w:r>
    </w:p>
    <w:p w14:paraId="72710B88" w14:textId="77777777" w:rsidR="00057816" w:rsidRPr="00C1526D" w:rsidRDefault="00057816" w:rsidP="00057816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76"/>
        <w:rPr>
          <w:color w:val="000000"/>
          <w:lang w:val="fr-CA"/>
        </w:rPr>
      </w:pPr>
      <w:r w:rsidRPr="00C1526D">
        <w:rPr>
          <w:color w:val="000000"/>
          <w:lang w:val="fr-CA"/>
        </w:rPr>
        <w:t>e) la résolution ne contredit pas involontairement des politiques adoptées par le CCR antérieurement;</w:t>
      </w:r>
    </w:p>
    <w:p w14:paraId="75D460D5" w14:textId="77777777" w:rsidR="00057816" w:rsidRPr="00C1526D" w:rsidRDefault="00057816" w:rsidP="00057816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76"/>
        <w:rPr>
          <w:color w:val="000000"/>
          <w:lang w:val="fr-CA"/>
        </w:rPr>
      </w:pPr>
      <w:r w:rsidRPr="00C1526D">
        <w:rPr>
          <w:color w:val="000000"/>
          <w:lang w:val="fr-CA"/>
        </w:rPr>
        <w:t>f) la résolution est rédigée de manière à être constructive et conséquente avec les objectifs du CCR;</w:t>
      </w:r>
    </w:p>
    <w:p w14:paraId="6F93B21A" w14:textId="77777777" w:rsidR="00057816" w:rsidRPr="00C1526D" w:rsidRDefault="00057816" w:rsidP="00057816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76"/>
        <w:rPr>
          <w:color w:val="000000"/>
          <w:lang w:val="fr-CA"/>
        </w:rPr>
      </w:pPr>
      <w:r w:rsidRPr="00C1526D">
        <w:rPr>
          <w:color w:val="000000"/>
          <w:lang w:val="fr-CA"/>
        </w:rPr>
        <w:t>g) les noms du proposeur, du secondeur et du Groupe de travail source sont notés.</w:t>
      </w:r>
    </w:p>
    <w:p w14:paraId="102490DA" w14:textId="77777777" w:rsidR="00057816" w:rsidRPr="00C1526D" w:rsidRDefault="00057816" w:rsidP="00057816">
      <w:pPr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120"/>
        <w:ind w:left="360"/>
        <w:rPr>
          <w:lang w:val="fr-CA"/>
        </w:rPr>
      </w:pPr>
      <w:r w:rsidRPr="00C1526D">
        <w:rPr>
          <w:color w:val="000000"/>
          <w:lang w:val="fr-CA"/>
        </w:rPr>
        <w:t>Avisez</w:t>
      </w:r>
      <w:r w:rsidRPr="00C1526D">
        <w:rPr>
          <w:lang w:val="fr-CA"/>
        </w:rPr>
        <w:t xml:space="preserve"> </w:t>
      </w:r>
      <w:r>
        <w:rPr>
          <w:lang w:val="fr-CA"/>
        </w:rPr>
        <w:t>l</w:t>
      </w:r>
      <w:r w:rsidRPr="00C1526D">
        <w:rPr>
          <w:lang w:val="fr-CA"/>
        </w:rPr>
        <w:t>es co-présidents du groupe de travail approprié et apportez la résolution à la réunion du groupe de tra</w:t>
      </w:r>
      <w:r>
        <w:rPr>
          <w:lang w:val="fr-CA"/>
        </w:rPr>
        <w:t>vail</w:t>
      </w:r>
      <w:r w:rsidRPr="00C1526D">
        <w:rPr>
          <w:lang w:val="fr-CA"/>
        </w:rPr>
        <w:t>.</w:t>
      </w:r>
      <w:r>
        <w:rPr>
          <w:lang w:val="fr-CA"/>
        </w:rPr>
        <w:t xml:space="preserve"> </w:t>
      </w:r>
      <w:r w:rsidRPr="00C1526D">
        <w:rPr>
          <w:lang w:val="fr-CA"/>
        </w:rPr>
        <w:t>Elle sera discutée et éventuellement adoptée par le groupe. Les résolutions doivent être approuvées par un groupe de travail avant d’être soumises à l’Assemblée générale.</w:t>
      </w:r>
      <w:r>
        <w:rPr>
          <w:lang w:val="fr-CA"/>
        </w:rPr>
        <w:t xml:space="preserve"> </w:t>
      </w:r>
      <w:r w:rsidRPr="00C1526D">
        <w:rPr>
          <w:lang w:val="fr-CA"/>
        </w:rPr>
        <w:t xml:space="preserve">Si votre résolution est pertinente à l’un des </w:t>
      </w:r>
      <w:r w:rsidRPr="00C1526D">
        <w:rPr>
          <w:b/>
          <w:lang w:val="fr-CA"/>
        </w:rPr>
        <w:t>ateliers du samedi matin</w:t>
      </w:r>
      <w:r w:rsidRPr="00C1526D">
        <w:rPr>
          <w:lang w:val="fr-CA"/>
        </w:rPr>
        <w:t>, vous devriez quand même la faire approuver par le Groupe de travail.</w:t>
      </w:r>
      <w:r>
        <w:rPr>
          <w:lang w:val="fr-CA"/>
        </w:rPr>
        <w:t xml:space="preserve"> </w:t>
      </w:r>
      <w:r w:rsidRPr="00C1526D">
        <w:rPr>
          <w:lang w:val="fr-CA"/>
        </w:rPr>
        <w:t>L’atelier peut ensuite discuter de la pertinence de proposer des amendements, qui devraient être présentés à l’Assemblée générale.</w:t>
      </w:r>
    </w:p>
    <w:p w14:paraId="65D5A2FB" w14:textId="77777777" w:rsidR="00057816" w:rsidRPr="00C1526D" w:rsidRDefault="00057816" w:rsidP="00057816">
      <w:pPr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0"/>
        <w:ind w:left="360"/>
        <w:rPr>
          <w:color w:val="000000"/>
          <w:lang w:val="fr-CA"/>
        </w:rPr>
      </w:pPr>
      <w:r w:rsidRPr="00C1526D">
        <w:rPr>
          <w:color w:val="000000"/>
          <w:lang w:val="fr-CA"/>
        </w:rPr>
        <w:t xml:space="preserve">Si </w:t>
      </w:r>
      <w:r w:rsidRPr="00C1526D">
        <w:rPr>
          <w:b/>
          <w:color w:val="000000"/>
          <w:lang w:val="fr-CA"/>
        </w:rPr>
        <w:t>votre résolution est pertinente à plus d’un groupe de travail</w:t>
      </w:r>
      <w:r w:rsidRPr="00C1526D">
        <w:rPr>
          <w:color w:val="000000"/>
          <w:lang w:val="fr-CA"/>
        </w:rPr>
        <w:t> :</w:t>
      </w:r>
    </w:p>
    <w:p w14:paraId="4FDA6255" w14:textId="77777777" w:rsidR="00057816" w:rsidRPr="00C1526D" w:rsidRDefault="00057816" w:rsidP="00057816">
      <w:pPr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6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0"/>
        <w:rPr>
          <w:color w:val="000000"/>
          <w:lang w:val="fr-CA"/>
        </w:rPr>
      </w:pPr>
      <w:r w:rsidRPr="00C1526D">
        <w:rPr>
          <w:color w:val="000000"/>
          <w:lang w:val="fr-CA"/>
        </w:rPr>
        <w:t>Déterminez quel devrait être le Groupe de travail principal et présentez-y la résolution;</w:t>
      </w:r>
    </w:p>
    <w:p w14:paraId="07FB26FB" w14:textId="77777777" w:rsidR="00057816" w:rsidRPr="00C1526D" w:rsidRDefault="00057816" w:rsidP="00057816">
      <w:pPr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6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0"/>
        <w:ind w:left="576" w:hanging="216"/>
        <w:rPr>
          <w:color w:val="000000"/>
          <w:lang w:val="fr-CA"/>
        </w:rPr>
      </w:pPr>
      <w:r w:rsidRPr="00C1526D">
        <w:rPr>
          <w:color w:val="000000"/>
          <w:lang w:val="fr-CA"/>
        </w:rPr>
        <w:t>Informez les présidents des autres Groupes de travail concernés de la résolution et demandez à ces groupes s’ils ont des préoccupations ou des propositions d’amendements.</w:t>
      </w:r>
    </w:p>
    <w:p w14:paraId="49132554" w14:textId="77777777" w:rsidR="00057816" w:rsidRPr="00C1526D" w:rsidRDefault="00057816" w:rsidP="00057816">
      <w:pPr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6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0"/>
        <w:ind w:left="576" w:hanging="216"/>
        <w:rPr>
          <w:color w:val="000000"/>
          <w:lang w:val="fr-CA"/>
        </w:rPr>
      </w:pPr>
      <w:r w:rsidRPr="00C1526D">
        <w:rPr>
          <w:color w:val="000000"/>
          <w:lang w:val="fr-CA"/>
        </w:rPr>
        <w:t>Ramenez les commentaires au Groupe de travail principal et invitez les membres à considérer des amendements si pertinents.</w:t>
      </w:r>
    </w:p>
    <w:p w14:paraId="7E8BDF8E" w14:textId="77777777" w:rsidR="00057816" w:rsidRPr="00C1526D" w:rsidRDefault="00057816" w:rsidP="00057816">
      <w:pPr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6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120"/>
        <w:ind w:left="576" w:hanging="216"/>
        <w:rPr>
          <w:color w:val="000000"/>
          <w:lang w:val="fr-CA"/>
        </w:rPr>
      </w:pPr>
      <w:r w:rsidRPr="00C1526D">
        <w:rPr>
          <w:color w:val="000000"/>
          <w:lang w:val="fr-CA"/>
        </w:rPr>
        <w:lastRenderedPageBreak/>
        <w:t>Soumettez le texte de la résolution au Comité des résolutions, tel qu’approuvé par le Groupe de travail principal et indiquez quel(s) autre(s) groupe(s) de travail ont été consulté(s).</w:t>
      </w:r>
    </w:p>
    <w:p w14:paraId="570C34D5" w14:textId="77777777" w:rsidR="00057816" w:rsidRPr="00C1526D" w:rsidRDefault="00057816" w:rsidP="00057816">
      <w:pPr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after="120"/>
        <w:ind w:left="360"/>
        <w:rPr>
          <w:color w:val="000000"/>
          <w:lang w:val="fr-CA"/>
        </w:rPr>
      </w:pPr>
      <w:r w:rsidRPr="00C1526D">
        <w:rPr>
          <w:color w:val="000000"/>
          <w:lang w:val="fr-CA"/>
        </w:rPr>
        <w:t xml:space="preserve">Déposez la version finale de la résolution au secrétariat du CCR </w:t>
      </w:r>
      <w:r w:rsidRPr="00B45A5D">
        <w:rPr>
          <w:b/>
          <w:color w:val="000000"/>
          <w:lang w:val="fr-CA"/>
        </w:rPr>
        <w:t>VEN</w:t>
      </w:r>
      <w:r w:rsidRPr="00C1526D">
        <w:rPr>
          <w:b/>
          <w:bCs/>
          <w:color w:val="000000"/>
          <w:lang w:val="fr-CA"/>
        </w:rPr>
        <w:t>DREDI</w:t>
      </w:r>
      <w:r>
        <w:rPr>
          <w:color w:val="000000"/>
          <w:lang w:val="fr-CA"/>
        </w:rPr>
        <w:t xml:space="preserve"> </w:t>
      </w:r>
      <w:r w:rsidRPr="00C1526D">
        <w:rPr>
          <w:b/>
          <w:bCs/>
          <w:color w:val="000000"/>
          <w:lang w:val="fr-CA"/>
        </w:rPr>
        <w:t>À 17H30</w:t>
      </w:r>
      <w:r>
        <w:rPr>
          <w:b/>
          <w:bCs/>
          <w:color w:val="000000"/>
          <w:lang w:val="fr-CA"/>
        </w:rPr>
        <w:t xml:space="preserve"> </w:t>
      </w:r>
      <w:r w:rsidRPr="004259BB">
        <w:rPr>
          <w:bCs/>
          <w:color w:val="000000"/>
          <w:lang w:val="fr-CA"/>
        </w:rPr>
        <w:t>(</w:t>
      </w:r>
      <w:r>
        <w:rPr>
          <w:bCs/>
          <w:color w:val="000000"/>
          <w:lang w:val="fr-CA"/>
        </w:rPr>
        <w:t>en format électronique</w:t>
      </w:r>
      <w:r>
        <w:rPr>
          <w:color w:val="000000"/>
          <w:lang w:val="fr-CA"/>
        </w:rPr>
        <w:t>).</w:t>
      </w:r>
    </w:p>
    <w:p w14:paraId="57E14806" w14:textId="0A53BF1A" w:rsidR="00906869" w:rsidRPr="00057816" w:rsidRDefault="00057816" w:rsidP="00057816">
      <w:pPr>
        <w:pStyle w:val="Quote"/>
        <w:ind w:left="0"/>
        <w:rPr>
          <w:lang w:val="fr-CA"/>
        </w:rPr>
      </w:pPr>
      <w:r w:rsidRPr="00C1526D">
        <w:rPr>
          <w:color w:val="000000"/>
          <w:lang w:val="fr-CA"/>
        </w:rPr>
        <w:t>Assurez-vous que l’une ou l’autre des personnes proposant la résolution (de préférence les deux) est présente à l’Assemblée générale afin de présenter la résolution.</w:t>
      </w:r>
    </w:p>
    <w:sectPr w:rsidR="00906869" w:rsidRPr="00057816" w:rsidSect="00057816">
      <w:headerReference w:type="first" r:id="rId16"/>
      <w:pgSz w:w="12240" w:h="15840"/>
      <w:pgMar w:top="864" w:right="1440" w:bottom="864" w:left="1440" w:header="720" w:footer="7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E07E" w14:textId="77777777" w:rsidR="00930DF6" w:rsidRDefault="00930DF6" w:rsidP="005626EA">
      <w:r>
        <w:separator/>
      </w:r>
    </w:p>
    <w:p w14:paraId="271B2462" w14:textId="77777777" w:rsidR="00930DF6" w:rsidRDefault="00930DF6" w:rsidP="005626EA"/>
    <w:p w14:paraId="574F7893" w14:textId="77777777" w:rsidR="00930DF6" w:rsidRDefault="00930DF6"/>
  </w:endnote>
  <w:endnote w:type="continuationSeparator" w:id="0">
    <w:p w14:paraId="678F1563" w14:textId="77777777" w:rsidR="00930DF6" w:rsidRDefault="00930DF6" w:rsidP="005626EA">
      <w:r>
        <w:continuationSeparator/>
      </w:r>
    </w:p>
    <w:p w14:paraId="7734730B" w14:textId="77777777" w:rsidR="00930DF6" w:rsidRDefault="00930DF6" w:rsidP="005626EA"/>
    <w:p w14:paraId="322E6568" w14:textId="77777777" w:rsidR="00930DF6" w:rsidRDefault="00930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öhne">
    <w:altName w:val="Calibri"/>
    <w:panose1 w:val="00000000000000000000"/>
    <w:charset w:val="4D"/>
    <w:family w:val="swiss"/>
    <w:notTrueType/>
    <w:pitch w:val="variable"/>
    <w:sig w:usb0="00000007" w:usb1="1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öhne Leicht">
    <w:panose1 w:val="020B03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Söhne Kräftig">
    <w:panose1 w:val="020B06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SÖHNE LEICHT KURSIV">
    <w:altName w:val="Calibri"/>
    <w:panose1 w:val="00000000000000000000"/>
    <w:charset w:val="4D"/>
    <w:family w:val="swiss"/>
    <w:notTrueType/>
    <w:pitch w:val="variable"/>
    <w:sig w:usb0="00000007" w:usb1="1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0223683"/>
      <w:docPartObj>
        <w:docPartGallery w:val="Page Numbers (Bottom of Page)"/>
        <w:docPartUnique/>
      </w:docPartObj>
    </w:sdtPr>
    <w:sdtContent>
      <w:p w14:paraId="6FD2F19C" w14:textId="77777777" w:rsidR="007F0565" w:rsidRDefault="007F0565" w:rsidP="00AC7D48">
        <w:pPr>
          <w:pStyle w:val="Footer"/>
          <w:framePr w:wrap="none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BD500" w14:textId="77777777" w:rsidR="007F0565" w:rsidRDefault="007F0565" w:rsidP="00AC7D48">
    <w:pPr>
      <w:pStyle w:val="Footer"/>
      <w:framePr w:wrap="none"/>
    </w:pPr>
  </w:p>
  <w:p w14:paraId="7E5A24A4" w14:textId="77777777" w:rsidR="00E61B05" w:rsidRDefault="00E61B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9684264"/>
      <w:docPartObj>
        <w:docPartGallery w:val="Page Numbers (Bottom of Page)"/>
        <w:docPartUnique/>
      </w:docPartObj>
    </w:sdtPr>
    <w:sdtContent>
      <w:p w14:paraId="43223DEB" w14:textId="77777777" w:rsidR="007F0565" w:rsidRDefault="007F0565" w:rsidP="0021011A">
        <w:pPr>
          <w:pStyle w:val="Footer"/>
          <w:framePr w:wrap="none" w:hAnchor="page" w:x="2021" w:y="-85"/>
          <w:tabs>
            <w:tab w:val="clear" w:pos="9360"/>
            <w:tab w:val="left" w:pos="9072"/>
          </w:tabs>
          <w:ind w:right="-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AE478D" w14:textId="77777777" w:rsidR="007F0565" w:rsidRPr="007F0565" w:rsidRDefault="007F0565" w:rsidP="0021011A">
    <w:pPr>
      <w:pStyle w:val="Footer"/>
      <w:framePr w:wrap="none" w:hAnchor="page" w:x="2021" w:y="-85"/>
      <w:ind w:right="-5"/>
      <w:rPr>
        <w:lang w:val="fr-CA"/>
      </w:rPr>
    </w:pPr>
  </w:p>
  <w:p w14:paraId="7EF4B983" w14:textId="77777777" w:rsidR="00E61B05" w:rsidRDefault="00E61B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018E" w14:textId="77777777" w:rsidR="00930DF6" w:rsidRDefault="00930DF6">
      <w:r>
        <w:separator/>
      </w:r>
    </w:p>
  </w:footnote>
  <w:footnote w:type="continuationSeparator" w:id="0">
    <w:p w14:paraId="1AF517BF" w14:textId="77777777" w:rsidR="00930DF6" w:rsidRDefault="00930DF6" w:rsidP="005626EA">
      <w:r>
        <w:continuationSeparator/>
      </w:r>
    </w:p>
    <w:p w14:paraId="479CC850" w14:textId="77777777" w:rsidR="00930DF6" w:rsidRDefault="00930DF6" w:rsidP="005626EA"/>
    <w:p w14:paraId="64BD7B4E" w14:textId="77777777" w:rsidR="00930DF6" w:rsidRDefault="00930D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0A96" w14:textId="1F538B4E" w:rsidR="008C6B9D" w:rsidRDefault="00423A8D" w:rsidP="005A0A59">
    <w:pPr>
      <w:pStyle w:val="Header"/>
      <w:spacing w:after="0"/>
      <w:ind w:left="-562" w:right="-562"/>
    </w:pPr>
    <w:r>
      <w:t xml:space="preserve">      </w:t>
    </w:r>
    <w:r w:rsidR="00990FB7">
      <w:t xml:space="preserve"> </w:t>
    </w:r>
    <w:r>
      <w:t xml:space="preserve">              </w:t>
    </w:r>
    <w:r w:rsidR="00F948A2">
      <w:t xml:space="preserve">            </w:t>
    </w:r>
    <w:r>
      <w:t xml:space="preserve">                                                                     </w:t>
    </w:r>
  </w:p>
  <w:p w14:paraId="171FAE4A" w14:textId="77777777" w:rsidR="00E61B05" w:rsidRDefault="00E61B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BFD0" w14:textId="77777777" w:rsidR="008E6795" w:rsidRDefault="008E6795" w:rsidP="00F74514">
    <w:pPr>
      <w:pStyle w:val="Header"/>
      <w:tabs>
        <w:tab w:val="clear" w:pos="9360"/>
      </w:tabs>
      <w:ind w:left="-567" w:right="-563"/>
    </w:pPr>
    <w:r>
      <w:rPr>
        <w:noProof/>
      </w:rPr>
      <w:drawing>
        <wp:inline distT="0" distB="0" distL="0" distR="0" wp14:anchorId="3DD78C3A" wp14:editId="112B67E3">
          <wp:extent cx="1498224" cy="699135"/>
          <wp:effectExtent l="0" t="0" r="0" b="0"/>
          <wp:docPr id="9" name="Picture 9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 descr="Logo,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2" t="19172" b="18464"/>
                  <a:stretch/>
                </pic:blipFill>
                <pic:spPr bwMode="auto">
                  <a:xfrm>
                    <a:off x="0" y="0"/>
                    <a:ext cx="1507773" cy="703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C3A7B">
      <w:t xml:space="preserve">  </w:t>
    </w:r>
    <w:r w:rsidR="00F74514">
      <w:t xml:space="preserve"> </w:t>
    </w:r>
    <w:r w:rsidR="002C3A7B">
      <w:t xml:space="preserve">                                                                                  </w:t>
    </w:r>
    <w:r w:rsidR="002C3A7B">
      <w:rPr>
        <w:noProof/>
      </w:rPr>
      <w:drawing>
        <wp:inline distT="0" distB="0" distL="0" distR="0" wp14:anchorId="493D28A3" wp14:editId="4A4CBF65">
          <wp:extent cx="2461250" cy="698500"/>
          <wp:effectExtent l="0" t="0" r="3175" b="0"/>
          <wp:docPr id="12" name="Picture 1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81"/>
                  <a:stretch/>
                </pic:blipFill>
                <pic:spPr bwMode="auto">
                  <a:xfrm>
                    <a:off x="0" y="0"/>
                    <a:ext cx="2522110" cy="715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A052C0" w14:textId="77777777" w:rsidR="00100E23" w:rsidRDefault="00100E23" w:rsidP="00C23063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7F8B" w14:textId="331505D7" w:rsidR="00057816" w:rsidRDefault="00057816" w:rsidP="00057816">
    <w:pPr>
      <w:pStyle w:val="Header"/>
      <w:tabs>
        <w:tab w:val="clear" w:pos="9360"/>
      </w:tabs>
      <w:ind w:left="-567" w:right="-563"/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pt;height:30pt" o:bullet="t">
        <v:imagedata r:id="rId1" o:title="ccr-bullet"/>
      </v:shape>
    </w:pict>
  </w:numPicBullet>
  <w:abstractNum w:abstractNumId="0" w15:restartNumberingAfterBreak="0">
    <w:nsid w:val="FFFFFF7C"/>
    <w:multiLevelType w:val="singleLevel"/>
    <w:tmpl w:val="42B8F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61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78D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5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D6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4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F073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1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6A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185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D3EC3"/>
    <w:multiLevelType w:val="hybridMultilevel"/>
    <w:tmpl w:val="FBE887B8"/>
    <w:lvl w:ilvl="0" w:tplc="453EEB74">
      <w:numFmt w:val="bullet"/>
      <w:lvlText w:val="•"/>
      <w:lvlJc w:val="left"/>
      <w:pPr>
        <w:ind w:left="227" w:hanging="208"/>
      </w:pPr>
      <w:rPr>
        <w:rFonts w:ascii="Söhne" w:eastAsia="Söhne" w:hAnsi="Söhne" w:cs="Söhne" w:hint="default"/>
        <w:b w:val="0"/>
        <w:bCs w:val="0"/>
        <w:i w:val="0"/>
        <w:iCs w:val="0"/>
        <w:color w:val="ED1C29"/>
        <w:w w:val="124"/>
        <w:sz w:val="32"/>
        <w:szCs w:val="32"/>
        <w:lang w:val="en-US" w:eastAsia="en-US" w:bidi="ar-SA"/>
      </w:rPr>
    </w:lvl>
    <w:lvl w:ilvl="1" w:tplc="53EAA0A8">
      <w:numFmt w:val="bullet"/>
      <w:lvlText w:val="•"/>
      <w:lvlJc w:val="left"/>
      <w:pPr>
        <w:ind w:left="291" w:hanging="208"/>
      </w:pPr>
      <w:rPr>
        <w:rFonts w:hint="default"/>
        <w:lang w:val="en-US" w:eastAsia="en-US" w:bidi="ar-SA"/>
      </w:rPr>
    </w:lvl>
    <w:lvl w:ilvl="2" w:tplc="F3DE18FC">
      <w:numFmt w:val="bullet"/>
      <w:lvlText w:val="•"/>
      <w:lvlJc w:val="left"/>
      <w:pPr>
        <w:ind w:left="363" w:hanging="208"/>
      </w:pPr>
      <w:rPr>
        <w:rFonts w:hint="default"/>
        <w:lang w:val="en-US" w:eastAsia="en-US" w:bidi="ar-SA"/>
      </w:rPr>
    </w:lvl>
    <w:lvl w:ilvl="3" w:tplc="D15427D6">
      <w:numFmt w:val="bullet"/>
      <w:lvlText w:val="•"/>
      <w:lvlJc w:val="left"/>
      <w:pPr>
        <w:ind w:left="434" w:hanging="208"/>
      </w:pPr>
      <w:rPr>
        <w:rFonts w:hint="default"/>
        <w:lang w:val="en-US" w:eastAsia="en-US" w:bidi="ar-SA"/>
      </w:rPr>
    </w:lvl>
    <w:lvl w:ilvl="4" w:tplc="AA423440">
      <w:numFmt w:val="bullet"/>
      <w:lvlText w:val="•"/>
      <w:lvlJc w:val="left"/>
      <w:pPr>
        <w:ind w:left="506" w:hanging="208"/>
      </w:pPr>
      <w:rPr>
        <w:rFonts w:hint="default"/>
        <w:lang w:val="en-US" w:eastAsia="en-US" w:bidi="ar-SA"/>
      </w:rPr>
    </w:lvl>
    <w:lvl w:ilvl="5" w:tplc="CF9E7462">
      <w:numFmt w:val="bullet"/>
      <w:lvlText w:val="•"/>
      <w:lvlJc w:val="left"/>
      <w:pPr>
        <w:ind w:left="577" w:hanging="208"/>
      </w:pPr>
      <w:rPr>
        <w:rFonts w:hint="default"/>
        <w:lang w:val="en-US" w:eastAsia="en-US" w:bidi="ar-SA"/>
      </w:rPr>
    </w:lvl>
    <w:lvl w:ilvl="6" w:tplc="560805C2">
      <w:numFmt w:val="bullet"/>
      <w:lvlText w:val="•"/>
      <w:lvlJc w:val="left"/>
      <w:pPr>
        <w:ind w:left="649" w:hanging="208"/>
      </w:pPr>
      <w:rPr>
        <w:rFonts w:hint="default"/>
        <w:lang w:val="en-US" w:eastAsia="en-US" w:bidi="ar-SA"/>
      </w:rPr>
    </w:lvl>
    <w:lvl w:ilvl="7" w:tplc="2D4E730E">
      <w:numFmt w:val="bullet"/>
      <w:lvlText w:val="•"/>
      <w:lvlJc w:val="left"/>
      <w:pPr>
        <w:ind w:left="720" w:hanging="208"/>
      </w:pPr>
      <w:rPr>
        <w:rFonts w:hint="default"/>
        <w:lang w:val="en-US" w:eastAsia="en-US" w:bidi="ar-SA"/>
      </w:rPr>
    </w:lvl>
    <w:lvl w:ilvl="8" w:tplc="5498BC9A">
      <w:numFmt w:val="bullet"/>
      <w:lvlText w:val="•"/>
      <w:lvlJc w:val="left"/>
      <w:pPr>
        <w:ind w:left="792" w:hanging="208"/>
      </w:pPr>
      <w:rPr>
        <w:rFonts w:hint="default"/>
        <w:lang w:val="en-US" w:eastAsia="en-US" w:bidi="ar-SA"/>
      </w:rPr>
    </w:lvl>
  </w:abstractNum>
  <w:abstractNum w:abstractNumId="11" w15:restartNumberingAfterBreak="0">
    <w:nsid w:val="0C9B54E6"/>
    <w:multiLevelType w:val="hybridMultilevel"/>
    <w:tmpl w:val="57189E0A"/>
    <w:lvl w:ilvl="0" w:tplc="2408A728">
      <w:start w:val="1"/>
      <w:numFmt w:val="upperLetter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690B73"/>
    <w:multiLevelType w:val="multilevel"/>
    <w:tmpl w:val="092AEFB0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5Numb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F2D7347"/>
    <w:multiLevelType w:val="hybridMultilevel"/>
    <w:tmpl w:val="6CFEE95C"/>
    <w:lvl w:ilvl="0" w:tplc="0FE2B756">
      <w:numFmt w:val="bullet"/>
      <w:lvlText w:val="•"/>
      <w:lvlJc w:val="left"/>
      <w:pPr>
        <w:ind w:left="171" w:hanging="152"/>
      </w:pPr>
      <w:rPr>
        <w:rFonts w:ascii="Söhne" w:eastAsia="Söhne" w:hAnsi="Söhne" w:cs="Söhne" w:hint="default"/>
        <w:b w:val="0"/>
        <w:bCs w:val="0"/>
        <w:i w:val="0"/>
        <w:iCs w:val="0"/>
        <w:color w:val="2E000B"/>
        <w:w w:val="121"/>
        <w:sz w:val="24"/>
        <w:szCs w:val="24"/>
        <w:lang w:val="en-US" w:eastAsia="en-US" w:bidi="ar-SA"/>
      </w:rPr>
    </w:lvl>
    <w:lvl w:ilvl="1" w:tplc="E334C34C">
      <w:numFmt w:val="bullet"/>
      <w:lvlText w:val="•"/>
      <w:lvlJc w:val="left"/>
      <w:pPr>
        <w:ind w:left="231" w:hanging="152"/>
      </w:pPr>
      <w:rPr>
        <w:rFonts w:hint="default"/>
        <w:lang w:val="en-US" w:eastAsia="en-US" w:bidi="ar-SA"/>
      </w:rPr>
    </w:lvl>
    <w:lvl w:ilvl="2" w:tplc="D80CD430">
      <w:numFmt w:val="bullet"/>
      <w:lvlText w:val="•"/>
      <w:lvlJc w:val="left"/>
      <w:pPr>
        <w:ind w:left="283" w:hanging="152"/>
      </w:pPr>
      <w:rPr>
        <w:rFonts w:hint="default"/>
        <w:lang w:val="en-US" w:eastAsia="en-US" w:bidi="ar-SA"/>
      </w:rPr>
    </w:lvl>
    <w:lvl w:ilvl="3" w:tplc="C040026C">
      <w:numFmt w:val="bullet"/>
      <w:lvlText w:val="•"/>
      <w:lvlJc w:val="left"/>
      <w:pPr>
        <w:ind w:left="334" w:hanging="152"/>
      </w:pPr>
      <w:rPr>
        <w:rFonts w:hint="default"/>
        <w:lang w:val="en-US" w:eastAsia="en-US" w:bidi="ar-SA"/>
      </w:rPr>
    </w:lvl>
    <w:lvl w:ilvl="4" w:tplc="20441464">
      <w:numFmt w:val="bullet"/>
      <w:lvlText w:val="•"/>
      <w:lvlJc w:val="left"/>
      <w:pPr>
        <w:ind w:left="386" w:hanging="152"/>
      </w:pPr>
      <w:rPr>
        <w:rFonts w:hint="default"/>
        <w:lang w:val="en-US" w:eastAsia="en-US" w:bidi="ar-SA"/>
      </w:rPr>
    </w:lvl>
    <w:lvl w:ilvl="5" w:tplc="A958350E">
      <w:numFmt w:val="bullet"/>
      <w:lvlText w:val="•"/>
      <w:lvlJc w:val="left"/>
      <w:pPr>
        <w:ind w:left="437" w:hanging="152"/>
      </w:pPr>
      <w:rPr>
        <w:rFonts w:hint="default"/>
        <w:lang w:val="en-US" w:eastAsia="en-US" w:bidi="ar-SA"/>
      </w:rPr>
    </w:lvl>
    <w:lvl w:ilvl="6" w:tplc="C8285E2C">
      <w:numFmt w:val="bullet"/>
      <w:lvlText w:val="•"/>
      <w:lvlJc w:val="left"/>
      <w:pPr>
        <w:ind w:left="489" w:hanging="152"/>
      </w:pPr>
      <w:rPr>
        <w:rFonts w:hint="default"/>
        <w:lang w:val="en-US" w:eastAsia="en-US" w:bidi="ar-SA"/>
      </w:rPr>
    </w:lvl>
    <w:lvl w:ilvl="7" w:tplc="574EA050">
      <w:numFmt w:val="bullet"/>
      <w:lvlText w:val="•"/>
      <w:lvlJc w:val="left"/>
      <w:pPr>
        <w:ind w:left="540" w:hanging="152"/>
      </w:pPr>
      <w:rPr>
        <w:rFonts w:hint="default"/>
        <w:lang w:val="en-US" w:eastAsia="en-US" w:bidi="ar-SA"/>
      </w:rPr>
    </w:lvl>
    <w:lvl w:ilvl="8" w:tplc="AB986846">
      <w:numFmt w:val="bullet"/>
      <w:lvlText w:val="•"/>
      <w:lvlJc w:val="left"/>
      <w:pPr>
        <w:ind w:left="592" w:hanging="152"/>
      </w:pPr>
      <w:rPr>
        <w:rFonts w:hint="default"/>
        <w:lang w:val="en-US" w:eastAsia="en-US" w:bidi="ar-SA"/>
      </w:rPr>
    </w:lvl>
  </w:abstractNum>
  <w:abstractNum w:abstractNumId="14" w15:restartNumberingAfterBreak="0">
    <w:nsid w:val="1A75378B"/>
    <w:multiLevelType w:val="hybridMultilevel"/>
    <w:tmpl w:val="6C9ABB3E"/>
    <w:lvl w:ilvl="0" w:tplc="D518A50C">
      <w:start w:val="1"/>
      <w:numFmt w:val="bullet"/>
      <w:pStyle w:val="ListParagraph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DFCE5E8">
      <w:start w:val="1"/>
      <w:numFmt w:val="bullet"/>
      <w:pStyle w:val="Indent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3F406F9"/>
    <w:multiLevelType w:val="hybridMultilevel"/>
    <w:tmpl w:val="80E8A5D0"/>
    <w:lvl w:ilvl="0" w:tplc="92EA930C">
      <w:numFmt w:val="bullet"/>
      <w:lvlText w:val="•"/>
      <w:lvlJc w:val="left"/>
      <w:pPr>
        <w:ind w:left="224" w:hanging="205"/>
      </w:pPr>
      <w:rPr>
        <w:rFonts w:ascii="Söhne" w:eastAsia="Söhne" w:hAnsi="Söhne" w:cs="Söhne" w:hint="default"/>
        <w:b w:val="0"/>
        <w:bCs w:val="0"/>
        <w:i w:val="0"/>
        <w:iCs w:val="0"/>
        <w:color w:val="ED1C29"/>
        <w:w w:val="122"/>
        <w:sz w:val="33"/>
        <w:szCs w:val="33"/>
        <w:lang w:val="en-US" w:eastAsia="en-US" w:bidi="ar-SA"/>
      </w:rPr>
    </w:lvl>
    <w:lvl w:ilvl="1" w:tplc="9CC83F16">
      <w:numFmt w:val="bullet"/>
      <w:lvlText w:val="•"/>
      <w:lvlJc w:val="left"/>
      <w:pPr>
        <w:ind w:left="291" w:hanging="205"/>
      </w:pPr>
      <w:rPr>
        <w:rFonts w:hint="default"/>
        <w:lang w:val="en-US" w:eastAsia="en-US" w:bidi="ar-SA"/>
      </w:rPr>
    </w:lvl>
    <w:lvl w:ilvl="2" w:tplc="BEAA1EA8">
      <w:numFmt w:val="bullet"/>
      <w:lvlText w:val="•"/>
      <w:lvlJc w:val="left"/>
      <w:pPr>
        <w:ind w:left="362" w:hanging="205"/>
      </w:pPr>
      <w:rPr>
        <w:rFonts w:hint="default"/>
        <w:lang w:val="en-US" w:eastAsia="en-US" w:bidi="ar-SA"/>
      </w:rPr>
    </w:lvl>
    <w:lvl w:ilvl="3" w:tplc="6386A30C">
      <w:numFmt w:val="bullet"/>
      <w:lvlText w:val="•"/>
      <w:lvlJc w:val="left"/>
      <w:pPr>
        <w:ind w:left="434" w:hanging="205"/>
      </w:pPr>
      <w:rPr>
        <w:rFonts w:hint="default"/>
        <w:lang w:val="en-US" w:eastAsia="en-US" w:bidi="ar-SA"/>
      </w:rPr>
    </w:lvl>
    <w:lvl w:ilvl="4" w:tplc="A3E883F8">
      <w:numFmt w:val="bullet"/>
      <w:lvlText w:val="•"/>
      <w:lvlJc w:val="left"/>
      <w:pPr>
        <w:ind w:left="505" w:hanging="205"/>
      </w:pPr>
      <w:rPr>
        <w:rFonts w:hint="default"/>
        <w:lang w:val="en-US" w:eastAsia="en-US" w:bidi="ar-SA"/>
      </w:rPr>
    </w:lvl>
    <w:lvl w:ilvl="5" w:tplc="52C6103E">
      <w:numFmt w:val="bullet"/>
      <w:lvlText w:val="•"/>
      <w:lvlJc w:val="left"/>
      <w:pPr>
        <w:ind w:left="577" w:hanging="205"/>
      </w:pPr>
      <w:rPr>
        <w:rFonts w:hint="default"/>
        <w:lang w:val="en-US" w:eastAsia="en-US" w:bidi="ar-SA"/>
      </w:rPr>
    </w:lvl>
    <w:lvl w:ilvl="6" w:tplc="598E24C6">
      <w:numFmt w:val="bullet"/>
      <w:lvlText w:val="•"/>
      <w:lvlJc w:val="left"/>
      <w:pPr>
        <w:ind w:left="648" w:hanging="205"/>
      </w:pPr>
      <w:rPr>
        <w:rFonts w:hint="default"/>
        <w:lang w:val="en-US" w:eastAsia="en-US" w:bidi="ar-SA"/>
      </w:rPr>
    </w:lvl>
    <w:lvl w:ilvl="7" w:tplc="226CD8C2">
      <w:numFmt w:val="bullet"/>
      <w:lvlText w:val="•"/>
      <w:lvlJc w:val="left"/>
      <w:pPr>
        <w:ind w:left="719" w:hanging="205"/>
      </w:pPr>
      <w:rPr>
        <w:rFonts w:hint="default"/>
        <w:lang w:val="en-US" w:eastAsia="en-US" w:bidi="ar-SA"/>
      </w:rPr>
    </w:lvl>
    <w:lvl w:ilvl="8" w:tplc="251E4978">
      <w:numFmt w:val="bullet"/>
      <w:lvlText w:val="•"/>
      <w:lvlJc w:val="left"/>
      <w:pPr>
        <w:ind w:left="791" w:hanging="205"/>
      </w:pPr>
      <w:rPr>
        <w:rFonts w:hint="default"/>
        <w:lang w:val="en-US" w:eastAsia="en-US" w:bidi="ar-SA"/>
      </w:rPr>
    </w:lvl>
  </w:abstractNum>
  <w:abstractNum w:abstractNumId="16" w15:restartNumberingAfterBreak="0">
    <w:nsid w:val="2DE601D1"/>
    <w:multiLevelType w:val="hybridMultilevel"/>
    <w:tmpl w:val="A7C23844"/>
    <w:lvl w:ilvl="0" w:tplc="141248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547D8C"/>
    <w:multiLevelType w:val="hybridMultilevel"/>
    <w:tmpl w:val="60180CE8"/>
    <w:lvl w:ilvl="0" w:tplc="51A810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75E08"/>
    <w:multiLevelType w:val="hybridMultilevel"/>
    <w:tmpl w:val="FFAE6564"/>
    <w:lvl w:ilvl="0" w:tplc="79763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D079E3"/>
    <w:multiLevelType w:val="multilevel"/>
    <w:tmpl w:val="33883E56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0" w15:restartNumberingAfterBreak="0">
    <w:nsid w:val="3D27537D"/>
    <w:multiLevelType w:val="hybridMultilevel"/>
    <w:tmpl w:val="73F850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577EAB"/>
    <w:multiLevelType w:val="multilevel"/>
    <w:tmpl w:val="F8DE11B8"/>
    <w:lvl w:ilvl="0">
      <w:start w:val="1"/>
      <w:numFmt w:val="upperLetter"/>
      <w:lvlText w:val="%1."/>
      <w:lvlJc w:val="left"/>
      <w:pPr>
        <w:ind w:left="922" w:hanging="922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6" w:hanging="92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68" w:hanging="922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32" w:hanging="92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14" w:hanging="92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896" w:hanging="92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178" w:hanging="922"/>
      </w:pPr>
      <w:rPr>
        <w:rFonts w:hint="default"/>
      </w:rPr>
    </w:lvl>
  </w:abstractNum>
  <w:abstractNum w:abstractNumId="22" w15:restartNumberingAfterBreak="0">
    <w:nsid w:val="4AC519BD"/>
    <w:multiLevelType w:val="hybridMultilevel"/>
    <w:tmpl w:val="28EAEF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2F1C"/>
    <w:multiLevelType w:val="hybridMultilevel"/>
    <w:tmpl w:val="E89EA9F0"/>
    <w:lvl w:ilvl="0" w:tplc="F7FAE028">
      <w:numFmt w:val="bullet"/>
      <w:lvlText w:val="•"/>
      <w:lvlJc w:val="left"/>
      <w:pPr>
        <w:ind w:left="224" w:hanging="205"/>
      </w:pPr>
      <w:rPr>
        <w:rFonts w:ascii="Söhne" w:eastAsia="Söhne" w:hAnsi="Söhne" w:cs="Söhne" w:hint="default"/>
        <w:b w:val="0"/>
        <w:bCs w:val="0"/>
        <w:i w:val="0"/>
        <w:iCs w:val="0"/>
        <w:color w:val="ED1C29"/>
        <w:w w:val="122"/>
        <w:sz w:val="33"/>
        <w:szCs w:val="33"/>
        <w:lang w:val="en-US" w:eastAsia="en-US" w:bidi="ar-SA"/>
      </w:rPr>
    </w:lvl>
    <w:lvl w:ilvl="1" w:tplc="0F9C3BE8">
      <w:numFmt w:val="bullet"/>
      <w:lvlText w:val="•"/>
      <w:lvlJc w:val="left"/>
      <w:pPr>
        <w:ind w:left="291" w:hanging="205"/>
      </w:pPr>
      <w:rPr>
        <w:rFonts w:hint="default"/>
        <w:lang w:val="en-US" w:eastAsia="en-US" w:bidi="ar-SA"/>
      </w:rPr>
    </w:lvl>
    <w:lvl w:ilvl="2" w:tplc="96E0AF26">
      <w:numFmt w:val="bullet"/>
      <w:lvlText w:val="•"/>
      <w:lvlJc w:val="left"/>
      <w:pPr>
        <w:ind w:left="362" w:hanging="205"/>
      </w:pPr>
      <w:rPr>
        <w:rFonts w:hint="default"/>
        <w:lang w:val="en-US" w:eastAsia="en-US" w:bidi="ar-SA"/>
      </w:rPr>
    </w:lvl>
    <w:lvl w:ilvl="3" w:tplc="BF2CA544">
      <w:numFmt w:val="bullet"/>
      <w:lvlText w:val="•"/>
      <w:lvlJc w:val="left"/>
      <w:pPr>
        <w:ind w:left="434" w:hanging="205"/>
      </w:pPr>
      <w:rPr>
        <w:rFonts w:hint="default"/>
        <w:lang w:val="en-US" w:eastAsia="en-US" w:bidi="ar-SA"/>
      </w:rPr>
    </w:lvl>
    <w:lvl w:ilvl="4" w:tplc="AE465444">
      <w:numFmt w:val="bullet"/>
      <w:lvlText w:val="•"/>
      <w:lvlJc w:val="left"/>
      <w:pPr>
        <w:ind w:left="505" w:hanging="205"/>
      </w:pPr>
      <w:rPr>
        <w:rFonts w:hint="default"/>
        <w:lang w:val="en-US" w:eastAsia="en-US" w:bidi="ar-SA"/>
      </w:rPr>
    </w:lvl>
    <w:lvl w:ilvl="5" w:tplc="12BE7F6C">
      <w:numFmt w:val="bullet"/>
      <w:lvlText w:val="•"/>
      <w:lvlJc w:val="left"/>
      <w:pPr>
        <w:ind w:left="577" w:hanging="205"/>
      </w:pPr>
      <w:rPr>
        <w:rFonts w:hint="default"/>
        <w:lang w:val="en-US" w:eastAsia="en-US" w:bidi="ar-SA"/>
      </w:rPr>
    </w:lvl>
    <w:lvl w:ilvl="6" w:tplc="DE202862">
      <w:numFmt w:val="bullet"/>
      <w:lvlText w:val="•"/>
      <w:lvlJc w:val="left"/>
      <w:pPr>
        <w:ind w:left="648" w:hanging="205"/>
      </w:pPr>
      <w:rPr>
        <w:rFonts w:hint="default"/>
        <w:lang w:val="en-US" w:eastAsia="en-US" w:bidi="ar-SA"/>
      </w:rPr>
    </w:lvl>
    <w:lvl w:ilvl="7" w:tplc="A290EFD4">
      <w:numFmt w:val="bullet"/>
      <w:lvlText w:val="•"/>
      <w:lvlJc w:val="left"/>
      <w:pPr>
        <w:ind w:left="719" w:hanging="205"/>
      </w:pPr>
      <w:rPr>
        <w:rFonts w:hint="default"/>
        <w:lang w:val="en-US" w:eastAsia="en-US" w:bidi="ar-SA"/>
      </w:rPr>
    </w:lvl>
    <w:lvl w:ilvl="8" w:tplc="477AA764">
      <w:numFmt w:val="bullet"/>
      <w:lvlText w:val="•"/>
      <w:lvlJc w:val="left"/>
      <w:pPr>
        <w:ind w:left="791" w:hanging="205"/>
      </w:pPr>
      <w:rPr>
        <w:rFonts w:hint="default"/>
        <w:lang w:val="en-US" w:eastAsia="en-US" w:bidi="ar-SA"/>
      </w:rPr>
    </w:lvl>
  </w:abstractNum>
  <w:abstractNum w:abstractNumId="24" w15:restartNumberingAfterBreak="0">
    <w:nsid w:val="64FA26E4"/>
    <w:multiLevelType w:val="multilevel"/>
    <w:tmpl w:val="ADB201CE"/>
    <w:styleLink w:val="Headings"/>
    <w:lvl w:ilvl="0">
      <w:start w:val="1"/>
      <w:numFmt w:val="upperLetter"/>
      <w:pStyle w:val="Heading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5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pStyle w:val="Heading7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25" w15:restartNumberingAfterBreak="0">
    <w:nsid w:val="6DAF1BB1"/>
    <w:multiLevelType w:val="hybridMultilevel"/>
    <w:tmpl w:val="0010E83C"/>
    <w:lvl w:ilvl="0" w:tplc="C8AACBE6">
      <w:numFmt w:val="bullet"/>
      <w:lvlText w:val="•"/>
      <w:lvlJc w:val="left"/>
      <w:pPr>
        <w:ind w:left="227" w:hanging="208"/>
      </w:pPr>
      <w:rPr>
        <w:rFonts w:ascii="Söhne" w:eastAsia="Söhne" w:hAnsi="Söhne" w:cs="Söhne" w:hint="default"/>
        <w:b w:val="0"/>
        <w:bCs w:val="0"/>
        <w:i w:val="0"/>
        <w:iCs w:val="0"/>
        <w:color w:val="2E000B"/>
        <w:w w:val="124"/>
        <w:sz w:val="32"/>
        <w:szCs w:val="32"/>
        <w:lang w:val="en-US" w:eastAsia="en-US" w:bidi="ar-SA"/>
      </w:rPr>
    </w:lvl>
    <w:lvl w:ilvl="1" w:tplc="DA0CB660">
      <w:numFmt w:val="bullet"/>
      <w:lvlText w:val="•"/>
      <w:lvlJc w:val="left"/>
      <w:pPr>
        <w:ind w:left="291" w:hanging="208"/>
      </w:pPr>
      <w:rPr>
        <w:rFonts w:hint="default"/>
        <w:lang w:val="en-US" w:eastAsia="en-US" w:bidi="ar-SA"/>
      </w:rPr>
    </w:lvl>
    <w:lvl w:ilvl="2" w:tplc="37C60E1A">
      <w:numFmt w:val="bullet"/>
      <w:lvlText w:val="•"/>
      <w:lvlJc w:val="left"/>
      <w:pPr>
        <w:ind w:left="363" w:hanging="208"/>
      </w:pPr>
      <w:rPr>
        <w:rFonts w:hint="default"/>
        <w:lang w:val="en-US" w:eastAsia="en-US" w:bidi="ar-SA"/>
      </w:rPr>
    </w:lvl>
    <w:lvl w:ilvl="3" w:tplc="6B18F7FA">
      <w:numFmt w:val="bullet"/>
      <w:lvlText w:val="•"/>
      <w:lvlJc w:val="left"/>
      <w:pPr>
        <w:ind w:left="434" w:hanging="208"/>
      </w:pPr>
      <w:rPr>
        <w:rFonts w:hint="default"/>
        <w:lang w:val="en-US" w:eastAsia="en-US" w:bidi="ar-SA"/>
      </w:rPr>
    </w:lvl>
    <w:lvl w:ilvl="4" w:tplc="B5A4DE72">
      <w:numFmt w:val="bullet"/>
      <w:lvlText w:val="•"/>
      <w:lvlJc w:val="left"/>
      <w:pPr>
        <w:ind w:left="506" w:hanging="208"/>
      </w:pPr>
      <w:rPr>
        <w:rFonts w:hint="default"/>
        <w:lang w:val="en-US" w:eastAsia="en-US" w:bidi="ar-SA"/>
      </w:rPr>
    </w:lvl>
    <w:lvl w:ilvl="5" w:tplc="405443B4">
      <w:numFmt w:val="bullet"/>
      <w:lvlText w:val="•"/>
      <w:lvlJc w:val="left"/>
      <w:pPr>
        <w:ind w:left="577" w:hanging="208"/>
      </w:pPr>
      <w:rPr>
        <w:rFonts w:hint="default"/>
        <w:lang w:val="en-US" w:eastAsia="en-US" w:bidi="ar-SA"/>
      </w:rPr>
    </w:lvl>
    <w:lvl w:ilvl="6" w:tplc="DF5C5880">
      <w:numFmt w:val="bullet"/>
      <w:lvlText w:val="•"/>
      <w:lvlJc w:val="left"/>
      <w:pPr>
        <w:ind w:left="649" w:hanging="208"/>
      </w:pPr>
      <w:rPr>
        <w:rFonts w:hint="default"/>
        <w:lang w:val="en-US" w:eastAsia="en-US" w:bidi="ar-SA"/>
      </w:rPr>
    </w:lvl>
    <w:lvl w:ilvl="7" w:tplc="8B2A5F44">
      <w:numFmt w:val="bullet"/>
      <w:lvlText w:val="•"/>
      <w:lvlJc w:val="left"/>
      <w:pPr>
        <w:ind w:left="720" w:hanging="208"/>
      </w:pPr>
      <w:rPr>
        <w:rFonts w:hint="default"/>
        <w:lang w:val="en-US" w:eastAsia="en-US" w:bidi="ar-SA"/>
      </w:rPr>
    </w:lvl>
    <w:lvl w:ilvl="8" w:tplc="4D366260">
      <w:numFmt w:val="bullet"/>
      <w:lvlText w:val="•"/>
      <w:lvlJc w:val="left"/>
      <w:pPr>
        <w:ind w:left="792" w:hanging="208"/>
      </w:pPr>
      <w:rPr>
        <w:rFonts w:hint="default"/>
        <w:lang w:val="en-US" w:eastAsia="en-US" w:bidi="ar-SA"/>
      </w:rPr>
    </w:lvl>
  </w:abstractNum>
  <w:abstractNum w:abstractNumId="26" w15:restartNumberingAfterBreak="0">
    <w:nsid w:val="73351673"/>
    <w:multiLevelType w:val="hybridMultilevel"/>
    <w:tmpl w:val="C3760C4E"/>
    <w:lvl w:ilvl="0" w:tplc="4A24B8F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9358200">
    <w:abstractNumId w:val="13"/>
  </w:num>
  <w:num w:numId="2" w16cid:durableId="920136644">
    <w:abstractNumId w:val="23"/>
  </w:num>
  <w:num w:numId="3" w16cid:durableId="1577396006">
    <w:abstractNumId w:val="15"/>
  </w:num>
  <w:num w:numId="4" w16cid:durableId="1755475185">
    <w:abstractNumId w:val="10"/>
  </w:num>
  <w:num w:numId="5" w16cid:durableId="1198197984">
    <w:abstractNumId w:val="25"/>
  </w:num>
  <w:num w:numId="6" w16cid:durableId="1882395551">
    <w:abstractNumId w:val="20"/>
  </w:num>
  <w:num w:numId="7" w16cid:durableId="1679429434">
    <w:abstractNumId w:val="11"/>
  </w:num>
  <w:num w:numId="8" w16cid:durableId="766389280">
    <w:abstractNumId w:val="14"/>
  </w:num>
  <w:num w:numId="9" w16cid:durableId="1396273594">
    <w:abstractNumId w:val="21"/>
  </w:num>
  <w:num w:numId="10" w16cid:durableId="1199974372">
    <w:abstractNumId w:val="0"/>
  </w:num>
  <w:num w:numId="11" w16cid:durableId="461191942">
    <w:abstractNumId w:val="1"/>
  </w:num>
  <w:num w:numId="12" w16cid:durableId="198275679">
    <w:abstractNumId w:val="2"/>
  </w:num>
  <w:num w:numId="13" w16cid:durableId="623121167">
    <w:abstractNumId w:val="3"/>
  </w:num>
  <w:num w:numId="14" w16cid:durableId="726495047">
    <w:abstractNumId w:val="8"/>
  </w:num>
  <w:num w:numId="15" w16cid:durableId="1290817360">
    <w:abstractNumId w:val="4"/>
  </w:num>
  <w:num w:numId="16" w16cid:durableId="822502078">
    <w:abstractNumId w:val="5"/>
  </w:num>
  <w:num w:numId="17" w16cid:durableId="137646639">
    <w:abstractNumId w:val="6"/>
  </w:num>
  <w:num w:numId="18" w16cid:durableId="635141184">
    <w:abstractNumId w:val="7"/>
  </w:num>
  <w:num w:numId="19" w16cid:durableId="1069113246">
    <w:abstractNumId w:val="9"/>
  </w:num>
  <w:num w:numId="20" w16cid:durableId="2133282112">
    <w:abstractNumId w:val="26"/>
  </w:num>
  <w:num w:numId="21" w16cid:durableId="1249774722">
    <w:abstractNumId w:val="18"/>
  </w:num>
  <w:num w:numId="22" w16cid:durableId="1581714452">
    <w:abstractNumId w:val="19"/>
  </w:num>
  <w:num w:numId="23" w16cid:durableId="9067791">
    <w:abstractNumId w:val="16"/>
  </w:num>
  <w:num w:numId="24" w16cid:durableId="1080827803">
    <w:abstractNumId w:val="12"/>
  </w:num>
  <w:num w:numId="25" w16cid:durableId="319307051">
    <w:abstractNumId w:val="24"/>
  </w:num>
  <w:num w:numId="26" w16cid:durableId="4575337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941416">
    <w:abstractNumId w:val="17"/>
  </w:num>
  <w:num w:numId="28" w16cid:durableId="6081257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16"/>
    <w:rsid w:val="00016DC0"/>
    <w:rsid w:val="00024F5D"/>
    <w:rsid w:val="00035B20"/>
    <w:rsid w:val="0004084F"/>
    <w:rsid w:val="00051546"/>
    <w:rsid w:val="00057816"/>
    <w:rsid w:val="000657C8"/>
    <w:rsid w:val="0006794F"/>
    <w:rsid w:val="000727DA"/>
    <w:rsid w:val="00075598"/>
    <w:rsid w:val="0008100B"/>
    <w:rsid w:val="00082C51"/>
    <w:rsid w:val="00095048"/>
    <w:rsid w:val="00097788"/>
    <w:rsid w:val="000A7EC1"/>
    <w:rsid w:val="000B17D9"/>
    <w:rsid w:val="000B369E"/>
    <w:rsid w:val="000C2C95"/>
    <w:rsid w:val="000C7CCA"/>
    <w:rsid w:val="000D1E25"/>
    <w:rsid w:val="000D2676"/>
    <w:rsid w:val="000D5BF0"/>
    <w:rsid w:val="000D69AA"/>
    <w:rsid w:val="000F2047"/>
    <w:rsid w:val="000F7A65"/>
    <w:rsid w:val="00100E23"/>
    <w:rsid w:val="00101F82"/>
    <w:rsid w:val="00127935"/>
    <w:rsid w:val="0013263B"/>
    <w:rsid w:val="0014358A"/>
    <w:rsid w:val="00167852"/>
    <w:rsid w:val="001734A8"/>
    <w:rsid w:val="0017438D"/>
    <w:rsid w:val="00177C26"/>
    <w:rsid w:val="00180D47"/>
    <w:rsid w:val="00184510"/>
    <w:rsid w:val="001872FC"/>
    <w:rsid w:val="001E141A"/>
    <w:rsid w:val="001E34CF"/>
    <w:rsid w:val="001E5C48"/>
    <w:rsid w:val="001E6469"/>
    <w:rsid w:val="00204C84"/>
    <w:rsid w:val="0020509C"/>
    <w:rsid w:val="0021011A"/>
    <w:rsid w:val="00210450"/>
    <w:rsid w:val="00213D1C"/>
    <w:rsid w:val="00236E23"/>
    <w:rsid w:val="00240E89"/>
    <w:rsid w:val="00244A89"/>
    <w:rsid w:val="00254707"/>
    <w:rsid w:val="002776B0"/>
    <w:rsid w:val="00296446"/>
    <w:rsid w:val="002A149C"/>
    <w:rsid w:val="002A24E2"/>
    <w:rsid w:val="002A4366"/>
    <w:rsid w:val="002B2CCA"/>
    <w:rsid w:val="002B33AA"/>
    <w:rsid w:val="002C292A"/>
    <w:rsid w:val="002C3A7B"/>
    <w:rsid w:val="002C7301"/>
    <w:rsid w:val="002D037D"/>
    <w:rsid w:val="002E5F91"/>
    <w:rsid w:val="002F1EB8"/>
    <w:rsid w:val="00300293"/>
    <w:rsid w:val="00300892"/>
    <w:rsid w:val="00300DF1"/>
    <w:rsid w:val="00304978"/>
    <w:rsid w:val="00306849"/>
    <w:rsid w:val="003146D9"/>
    <w:rsid w:val="0032137D"/>
    <w:rsid w:val="00343D77"/>
    <w:rsid w:val="00344F0E"/>
    <w:rsid w:val="003450C3"/>
    <w:rsid w:val="00351049"/>
    <w:rsid w:val="00356315"/>
    <w:rsid w:val="00376FF8"/>
    <w:rsid w:val="00377EF5"/>
    <w:rsid w:val="0038654C"/>
    <w:rsid w:val="00387B64"/>
    <w:rsid w:val="003968C2"/>
    <w:rsid w:val="003A42DE"/>
    <w:rsid w:val="003C1601"/>
    <w:rsid w:val="003D6E29"/>
    <w:rsid w:val="003E5B49"/>
    <w:rsid w:val="003E7A5E"/>
    <w:rsid w:val="004128F2"/>
    <w:rsid w:val="00420130"/>
    <w:rsid w:val="00421839"/>
    <w:rsid w:val="00423A8D"/>
    <w:rsid w:val="00432B09"/>
    <w:rsid w:val="0043470B"/>
    <w:rsid w:val="0046000F"/>
    <w:rsid w:val="00477513"/>
    <w:rsid w:val="0049255E"/>
    <w:rsid w:val="00495BE5"/>
    <w:rsid w:val="004B54A1"/>
    <w:rsid w:val="004B6DE8"/>
    <w:rsid w:val="004D4653"/>
    <w:rsid w:val="004E1CC4"/>
    <w:rsid w:val="004E29CD"/>
    <w:rsid w:val="004F168F"/>
    <w:rsid w:val="004F4AAC"/>
    <w:rsid w:val="004F62B1"/>
    <w:rsid w:val="004F62C3"/>
    <w:rsid w:val="0050018E"/>
    <w:rsid w:val="00520336"/>
    <w:rsid w:val="0052729F"/>
    <w:rsid w:val="00544A53"/>
    <w:rsid w:val="0054540A"/>
    <w:rsid w:val="00547250"/>
    <w:rsid w:val="005626EA"/>
    <w:rsid w:val="0056617F"/>
    <w:rsid w:val="00570EB9"/>
    <w:rsid w:val="00574C0A"/>
    <w:rsid w:val="0057577A"/>
    <w:rsid w:val="005761E4"/>
    <w:rsid w:val="00595F43"/>
    <w:rsid w:val="00596663"/>
    <w:rsid w:val="005A0A59"/>
    <w:rsid w:val="005A32F1"/>
    <w:rsid w:val="005A50DC"/>
    <w:rsid w:val="005B5AF1"/>
    <w:rsid w:val="005D5253"/>
    <w:rsid w:val="005E26B2"/>
    <w:rsid w:val="005E3856"/>
    <w:rsid w:val="00604486"/>
    <w:rsid w:val="00610997"/>
    <w:rsid w:val="006111F7"/>
    <w:rsid w:val="00624D4E"/>
    <w:rsid w:val="006268DD"/>
    <w:rsid w:val="00640AD7"/>
    <w:rsid w:val="006535CA"/>
    <w:rsid w:val="0066362A"/>
    <w:rsid w:val="00672309"/>
    <w:rsid w:val="00692A7A"/>
    <w:rsid w:val="0069550C"/>
    <w:rsid w:val="006A2DC1"/>
    <w:rsid w:val="006A4806"/>
    <w:rsid w:val="006A76C7"/>
    <w:rsid w:val="006C69F6"/>
    <w:rsid w:val="006D68F3"/>
    <w:rsid w:val="006E43EC"/>
    <w:rsid w:val="006E5F4B"/>
    <w:rsid w:val="006F58FB"/>
    <w:rsid w:val="00736522"/>
    <w:rsid w:val="00770528"/>
    <w:rsid w:val="00772AD7"/>
    <w:rsid w:val="0078360F"/>
    <w:rsid w:val="0078383E"/>
    <w:rsid w:val="0079205F"/>
    <w:rsid w:val="007B2418"/>
    <w:rsid w:val="007B2AC4"/>
    <w:rsid w:val="007C0946"/>
    <w:rsid w:val="007D3E59"/>
    <w:rsid w:val="007D6403"/>
    <w:rsid w:val="007F0565"/>
    <w:rsid w:val="007F0E8C"/>
    <w:rsid w:val="007F545D"/>
    <w:rsid w:val="007F67F0"/>
    <w:rsid w:val="007F77C5"/>
    <w:rsid w:val="00801616"/>
    <w:rsid w:val="00823F19"/>
    <w:rsid w:val="00827F1D"/>
    <w:rsid w:val="0083337E"/>
    <w:rsid w:val="00840CB3"/>
    <w:rsid w:val="00841095"/>
    <w:rsid w:val="008449EB"/>
    <w:rsid w:val="008465F7"/>
    <w:rsid w:val="00852884"/>
    <w:rsid w:val="008622F3"/>
    <w:rsid w:val="008743C5"/>
    <w:rsid w:val="00890A3C"/>
    <w:rsid w:val="0089383D"/>
    <w:rsid w:val="008968CA"/>
    <w:rsid w:val="008B084F"/>
    <w:rsid w:val="008B3DAA"/>
    <w:rsid w:val="008B51DC"/>
    <w:rsid w:val="008C2AA8"/>
    <w:rsid w:val="008C66C5"/>
    <w:rsid w:val="008C68F9"/>
    <w:rsid w:val="008C6B9D"/>
    <w:rsid w:val="008D3779"/>
    <w:rsid w:val="008E6795"/>
    <w:rsid w:val="00903558"/>
    <w:rsid w:val="00906869"/>
    <w:rsid w:val="00930DF6"/>
    <w:rsid w:val="009514F0"/>
    <w:rsid w:val="009571AA"/>
    <w:rsid w:val="009617E2"/>
    <w:rsid w:val="0096409B"/>
    <w:rsid w:val="00990BA7"/>
    <w:rsid w:val="00990FB7"/>
    <w:rsid w:val="00991E8E"/>
    <w:rsid w:val="00993043"/>
    <w:rsid w:val="009A41EA"/>
    <w:rsid w:val="009A4E17"/>
    <w:rsid w:val="009B5C4E"/>
    <w:rsid w:val="009B6EDB"/>
    <w:rsid w:val="009C4706"/>
    <w:rsid w:val="009C5AE3"/>
    <w:rsid w:val="009D63FB"/>
    <w:rsid w:val="009E7D33"/>
    <w:rsid w:val="00A024B5"/>
    <w:rsid w:val="00A03B2F"/>
    <w:rsid w:val="00A072F0"/>
    <w:rsid w:val="00A11038"/>
    <w:rsid w:val="00A14E46"/>
    <w:rsid w:val="00A52DAF"/>
    <w:rsid w:val="00A55108"/>
    <w:rsid w:val="00A67EB1"/>
    <w:rsid w:val="00A83BC9"/>
    <w:rsid w:val="00A93DA5"/>
    <w:rsid w:val="00A93DD5"/>
    <w:rsid w:val="00AA2253"/>
    <w:rsid w:val="00AA5682"/>
    <w:rsid w:val="00AB5837"/>
    <w:rsid w:val="00AC0D7D"/>
    <w:rsid w:val="00AC1123"/>
    <w:rsid w:val="00AC7D48"/>
    <w:rsid w:val="00AF3674"/>
    <w:rsid w:val="00AF44EE"/>
    <w:rsid w:val="00AF4C3C"/>
    <w:rsid w:val="00B02A5F"/>
    <w:rsid w:val="00B143BE"/>
    <w:rsid w:val="00B174E1"/>
    <w:rsid w:val="00B27C53"/>
    <w:rsid w:val="00B30BE8"/>
    <w:rsid w:val="00B37A05"/>
    <w:rsid w:val="00B55825"/>
    <w:rsid w:val="00B73C86"/>
    <w:rsid w:val="00B76459"/>
    <w:rsid w:val="00B800B9"/>
    <w:rsid w:val="00B84A44"/>
    <w:rsid w:val="00B94B3F"/>
    <w:rsid w:val="00BA3CCE"/>
    <w:rsid w:val="00BA47A2"/>
    <w:rsid w:val="00BA6086"/>
    <w:rsid w:val="00BB3AEC"/>
    <w:rsid w:val="00BB429E"/>
    <w:rsid w:val="00BC413B"/>
    <w:rsid w:val="00BC601E"/>
    <w:rsid w:val="00BD00E7"/>
    <w:rsid w:val="00BD26BF"/>
    <w:rsid w:val="00BD2A1F"/>
    <w:rsid w:val="00BE32B5"/>
    <w:rsid w:val="00C22084"/>
    <w:rsid w:val="00C22365"/>
    <w:rsid w:val="00C23063"/>
    <w:rsid w:val="00C31ED1"/>
    <w:rsid w:val="00C35AEF"/>
    <w:rsid w:val="00C61FDC"/>
    <w:rsid w:val="00C65DA5"/>
    <w:rsid w:val="00C7366E"/>
    <w:rsid w:val="00C75136"/>
    <w:rsid w:val="00C9587A"/>
    <w:rsid w:val="00CB3ABE"/>
    <w:rsid w:val="00CC17B4"/>
    <w:rsid w:val="00CD3036"/>
    <w:rsid w:val="00CF1864"/>
    <w:rsid w:val="00D065BB"/>
    <w:rsid w:val="00D109B7"/>
    <w:rsid w:val="00D1740A"/>
    <w:rsid w:val="00D3346A"/>
    <w:rsid w:val="00D473CB"/>
    <w:rsid w:val="00D55FFF"/>
    <w:rsid w:val="00D71379"/>
    <w:rsid w:val="00D82596"/>
    <w:rsid w:val="00D933B9"/>
    <w:rsid w:val="00DB72FA"/>
    <w:rsid w:val="00DB75B6"/>
    <w:rsid w:val="00DD0EAB"/>
    <w:rsid w:val="00DD2467"/>
    <w:rsid w:val="00DE383F"/>
    <w:rsid w:val="00E12E62"/>
    <w:rsid w:val="00E134C4"/>
    <w:rsid w:val="00E14695"/>
    <w:rsid w:val="00E32D67"/>
    <w:rsid w:val="00E34922"/>
    <w:rsid w:val="00E41FEE"/>
    <w:rsid w:val="00E52FE9"/>
    <w:rsid w:val="00E61280"/>
    <w:rsid w:val="00E61B05"/>
    <w:rsid w:val="00E70903"/>
    <w:rsid w:val="00E77346"/>
    <w:rsid w:val="00E80B40"/>
    <w:rsid w:val="00E94301"/>
    <w:rsid w:val="00EA0337"/>
    <w:rsid w:val="00EA6776"/>
    <w:rsid w:val="00EB162B"/>
    <w:rsid w:val="00EB3810"/>
    <w:rsid w:val="00ED57CF"/>
    <w:rsid w:val="00EE206C"/>
    <w:rsid w:val="00EE24B3"/>
    <w:rsid w:val="00EE4666"/>
    <w:rsid w:val="00EF574F"/>
    <w:rsid w:val="00F32460"/>
    <w:rsid w:val="00F3665C"/>
    <w:rsid w:val="00F42F3C"/>
    <w:rsid w:val="00F66C81"/>
    <w:rsid w:val="00F66CE0"/>
    <w:rsid w:val="00F74514"/>
    <w:rsid w:val="00F85219"/>
    <w:rsid w:val="00F948A2"/>
    <w:rsid w:val="00F9747A"/>
    <w:rsid w:val="00FA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601B8"/>
  <w15:docId w15:val="{2B50A3B0-29EB-4EF8-B5B3-46E3B6CE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16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16"/>
    <w:pPr>
      <w:widowControl/>
      <w:spacing w:after="240"/>
    </w:pPr>
    <w:rPr>
      <w:rFonts w:ascii="Söhne Leicht" w:eastAsia="Söhne" w:hAnsi="Söhne Leicht" w:cs="Söhne"/>
      <w:lang w:val="en-CA"/>
    </w:rPr>
  </w:style>
  <w:style w:type="paragraph" w:styleId="Heading1">
    <w:name w:val="heading 1"/>
    <w:aliases w:val="Main title"/>
    <w:basedOn w:val="Normal"/>
    <w:next w:val="Normal"/>
    <w:link w:val="Heading1Char"/>
    <w:uiPriority w:val="10"/>
    <w:qFormat/>
    <w:rsid w:val="00906869"/>
    <w:pPr>
      <w:spacing w:before="120" w:after="0"/>
      <w:jc w:val="center"/>
      <w:outlineLvl w:val="0"/>
    </w:pPr>
    <w:rPr>
      <w:rFonts w:ascii="Söhne Kräftig" w:hAnsi="Söhne Kräftig"/>
      <w:sz w:val="28"/>
      <w:szCs w:val="28"/>
    </w:rPr>
  </w:style>
  <w:style w:type="paragraph" w:styleId="Heading2">
    <w:name w:val="heading 2"/>
    <w:aliases w:val="Secondary title"/>
    <w:basedOn w:val="Normal"/>
    <w:next w:val="Normal"/>
    <w:link w:val="Heading2Char"/>
    <w:uiPriority w:val="12"/>
    <w:qFormat/>
    <w:rsid w:val="00906869"/>
    <w:pPr>
      <w:spacing w:after="360"/>
      <w:jc w:val="center"/>
      <w:outlineLvl w:val="1"/>
    </w:pPr>
    <w:rPr>
      <w:rFonts w:ascii="Söhne Kräftig" w:hAnsi="Söhne Kräftig"/>
      <w:sz w:val="28"/>
      <w:szCs w:val="28"/>
    </w:rPr>
  </w:style>
  <w:style w:type="paragraph" w:styleId="Heading3">
    <w:name w:val="heading 3"/>
    <w:aliases w:val="Title date"/>
    <w:basedOn w:val="ListParagraph"/>
    <w:next w:val="Normal"/>
    <w:link w:val="Heading3Char"/>
    <w:uiPriority w:val="12"/>
    <w:qFormat/>
    <w:rsid w:val="00E41FEE"/>
    <w:pPr>
      <w:spacing w:after="0"/>
      <w:ind w:left="0"/>
      <w:jc w:val="right"/>
      <w:outlineLvl w:val="2"/>
    </w:pPr>
    <w:rPr>
      <w:rFonts w:ascii="Söhne Kräftig" w:hAnsi="Söhne Kräftig"/>
      <w:noProof/>
      <w:color w:val="DD2125"/>
      <w:sz w:val="28"/>
      <w:szCs w:val="28"/>
    </w:rPr>
  </w:style>
  <w:style w:type="paragraph" w:styleId="Heading4">
    <w:name w:val="heading 4"/>
    <w:next w:val="Normal"/>
    <w:link w:val="Heading4Char"/>
    <w:uiPriority w:val="1"/>
    <w:qFormat/>
    <w:rsid w:val="00D473CB"/>
    <w:pPr>
      <w:keepNext/>
      <w:widowControl/>
      <w:numPr>
        <w:numId w:val="25"/>
      </w:numPr>
      <w:spacing w:before="240" w:after="240"/>
      <w:outlineLvl w:val="3"/>
    </w:pPr>
    <w:rPr>
      <w:rFonts w:ascii="Söhne Kräftig" w:eastAsia="Söhne" w:hAnsi="Söhne Kräftig" w:cs="Söhne"/>
      <w:sz w:val="28"/>
      <w:szCs w:val="28"/>
      <w:lang w:val="en-CA"/>
    </w:rPr>
  </w:style>
  <w:style w:type="paragraph" w:styleId="Heading5">
    <w:name w:val="heading 5"/>
    <w:aliases w:val="Number"/>
    <w:basedOn w:val="Heading4"/>
    <w:next w:val="Normal"/>
    <w:link w:val="Heading5Char"/>
    <w:uiPriority w:val="1"/>
    <w:semiHidden/>
    <w:unhideWhenUsed/>
    <w:qFormat/>
    <w:rsid w:val="00D473CB"/>
    <w:pPr>
      <w:numPr>
        <w:ilvl w:val="1"/>
      </w:numPr>
      <w:outlineLvl w:val="4"/>
    </w:pPr>
    <w:rPr>
      <w:sz w:val="24"/>
      <w:szCs w:val="24"/>
    </w:rPr>
  </w:style>
  <w:style w:type="paragraph" w:styleId="Heading6">
    <w:name w:val="heading 6"/>
    <w:aliases w:val="Body - Heading 4"/>
    <w:basedOn w:val="Normal"/>
    <w:next w:val="Normal"/>
    <w:link w:val="Heading6Char"/>
    <w:uiPriority w:val="9"/>
    <w:unhideWhenUsed/>
    <w:rsid w:val="001E5C48"/>
    <w:pPr>
      <w:outlineLvl w:val="5"/>
    </w:pPr>
    <w:rPr>
      <w:rFonts w:ascii="SÖHNE LEICHT KURSIV" w:hAnsi="SÖHNE LEICHT KURSIV"/>
      <w:i/>
      <w:iCs/>
    </w:rPr>
  </w:style>
  <w:style w:type="paragraph" w:styleId="Heading7">
    <w:name w:val="heading 7"/>
    <w:aliases w:val="small letter"/>
    <w:basedOn w:val="Heading5Number"/>
    <w:next w:val="Normal"/>
    <w:link w:val="Heading7Char"/>
    <w:uiPriority w:val="4"/>
    <w:qFormat/>
    <w:rsid w:val="00D473CB"/>
    <w:pPr>
      <w:numPr>
        <w:ilvl w:val="2"/>
        <w:numId w:val="25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024F5D"/>
    <w:pPr>
      <w:ind w:left="993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A52DAF"/>
    <w:pPr>
      <w:ind w:left="0"/>
      <w:outlineLvl w:val="8"/>
    </w:pPr>
    <w:rPr>
      <w:rFonts w:ascii="SÖHNE LEICHT KURSIV" w:hAnsi="SÖHNE LEICHT KURSIV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ondary title Char"/>
    <w:basedOn w:val="DefaultParagraphFont"/>
    <w:link w:val="Heading2"/>
    <w:uiPriority w:val="12"/>
    <w:rsid w:val="00906869"/>
    <w:rPr>
      <w:rFonts w:ascii="Söhne Kräftig" w:eastAsia="Söhne" w:hAnsi="Söhne Kräftig" w:cs="Söhne"/>
      <w:sz w:val="28"/>
      <w:szCs w:val="28"/>
      <w:lang w:val="en-CA"/>
    </w:rPr>
  </w:style>
  <w:style w:type="paragraph" w:styleId="Title">
    <w:name w:val="Title"/>
    <w:aliases w:val="Bold subheading"/>
    <w:basedOn w:val="Normal"/>
    <w:next w:val="Normal"/>
    <w:link w:val="TitleChar"/>
    <w:uiPriority w:val="1"/>
    <w:qFormat/>
    <w:rsid w:val="00D473CB"/>
    <w:pPr>
      <w:keepNext/>
      <w:spacing w:before="240"/>
    </w:pPr>
    <w:rPr>
      <w:rFonts w:ascii="Söhne Kräftig" w:hAnsi="Söhne Kräftig"/>
    </w:rPr>
  </w:style>
  <w:style w:type="paragraph" w:styleId="ListParagraph">
    <w:name w:val="List Paragraph"/>
    <w:basedOn w:val="Normal"/>
    <w:uiPriority w:val="6"/>
    <w:qFormat/>
    <w:rsid w:val="0079205F"/>
    <w:pPr>
      <w:numPr>
        <w:numId w:val="8"/>
      </w:numPr>
    </w:pPr>
  </w:style>
  <w:style w:type="paragraph" w:customStyle="1" w:styleId="TableParagraph">
    <w:name w:val="Table Paragraph"/>
    <w:basedOn w:val="Normal"/>
    <w:uiPriority w:val="15"/>
    <w:unhideWhenUsed/>
    <w:qFormat/>
  </w:style>
  <w:style w:type="paragraph" w:styleId="Header">
    <w:name w:val="header"/>
    <w:basedOn w:val="Normal"/>
    <w:link w:val="HeaderChar"/>
    <w:uiPriority w:val="99"/>
    <w:unhideWhenUsed/>
    <w:rsid w:val="00AC7D48"/>
    <w:pPr>
      <w:tabs>
        <w:tab w:val="center" w:pos="4680"/>
        <w:tab w:val="right" w:pos="9360"/>
      </w:tabs>
    </w:pPr>
    <w:rPr>
      <w:rFonts w:ascii="Söhne Kräftig" w:hAnsi="Söhne Kräftig"/>
      <w:color w:val="DD212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C7D48"/>
    <w:rPr>
      <w:rFonts w:ascii="Söhne Kräftig" w:eastAsia="Söhne" w:hAnsi="Söhne Kräftig" w:cs="Söhne"/>
      <w:color w:val="DD2125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C7D48"/>
    <w:pPr>
      <w:framePr w:wrap="none" w:vAnchor="text" w:hAnchor="margin" w:xAlign="right" w:y="1"/>
      <w:tabs>
        <w:tab w:val="center" w:pos="4680"/>
        <w:tab w:val="right" w:pos="9360"/>
      </w:tabs>
      <w:jc w:val="right"/>
    </w:pPr>
    <w:rPr>
      <w:rFonts w:ascii="Söhne Kräftig" w:hAnsi="Söhne Kräftig"/>
      <w:color w:val="DD2125"/>
    </w:rPr>
  </w:style>
  <w:style w:type="character" w:customStyle="1" w:styleId="FooterChar">
    <w:name w:val="Footer Char"/>
    <w:basedOn w:val="DefaultParagraphFont"/>
    <w:link w:val="Footer"/>
    <w:uiPriority w:val="99"/>
    <w:rsid w:val="00AC7D48"/>
    <w:rPr>
      <w:rFonts w:ascii="Söhne Kräftig" w:eastAsia="Söhne" w:hAnsi="Söhne Kräftig" w:cs="Söhne"/>
      <w:color w:val="DD2125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C65DA5"/>
  </w:style>
  <w:style w:type="paragraph" w:styleId="FootnoteText">
    <w:name w:val="footnote text"/>
    <w:basedOn w:val="Normal"/>
    <w:link w:val="FootnoteTextChar"/>
    <w:uiPriority w:val="99"/>
    <w:unhideWhenUsed/>
    <w:rsid w:val="00254707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707"/>
    <w:rPr>
      <w:rFonts w:ascii="Söhne Leicht" w:eastAsia="Söhne" w:hAnsi="Söhne Leicht" w:cs="Söhne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D933B9"/>
    <w:rPr>
      <w:rFonts w:ascii="Söhne Leicht" w:hAnsi="Söhne Leicht"/>
      <w:b w:val="0"/>
      <w:i w:val="0"/>
      <w:sz w:val="20"/>
      <w:vertAlign w:val="superscript"/>
    </w:rPr>
  </w:style>
  <w:style w:type="character" w:styleId="Hyperlink">
    <w:name w:val="Hyperlink"/>
    <w:unhideWhenUsed/>
    <w:rsid w:val="000D69AA"/>
    <w:rPr>
      <w:color w:val="DD2125"/>
    </w:rPr>
  </w:style>
  <w:style w:type="character" w:styleId="UnresolvedMention">
    <w:name w:val="Unresolved Mention"/>
    <w:basedOn w:val="DefaultParagraphFont"/>
    <w:uiPriority w:val="99"/>
    <w:semiHidden/>
    <w:unhideWhenUsed/>
    <w:rsid w:val="004D4653"/>
    <w:rPr>
      <w:color w:val="605E5C"/>
      <w:shd w:val="clear" w:color="auto" w:fill="E1DFDD"/>
    </w:rPr>
  </w:style>
  <w:style w:type="character" w:customStyle="1" w:styleId="Heading3Char">
    <w:name w:val="Heading 3 Char"/>
    <w:aliases w:val="Title date Char"/>
    <w:basedOn w:val="DefaultParagraphFont"/>
    <w:link w:val="Heading3"/>
    <w:uiPriority w:val="12"/>
    <w:rsid w:val="00EA6776"/>
    <w:rPr>
      <w:rFonts w:ascii="Söhne Kräftig" w:eastAsia="Söhne" w:hAnsi="Söhne Kräftig" w:cs="Söhne"/>
      <w:noProof/>
      <w:color w:val="DD2125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1"/>
    <w:rsid w:val="00EA6776"/>
    <w:rPr>
      <w:rFonts w:ascii="Söhne Kräftig" w:eastAsia="Söhne" w:hAnsi="Söhne Kräftig" w:cs="Söhne"/>
      <w:sz w:val="28"/>
      <w:szCs w:val="28"/>
      <w:lang w:val="en-CA"/>
    </w:rPr>
  </w:style>
  <w:style w:type="character" w:customStyle="1" w:styleId="Heading1Char">
    <w:name w:val="Heading 1 Char"/>
    <w:aliases w:val="Main title Char"/>
    <w:basedOn w:val="DefaultParagraphFont"/>
    <w:link w:val="Heading1"/>
    <w:uiPriority w:val="10"/>
    <w:rsid w:val="00906869"/>
    <w:rPr>
      <w:rFonts w:ascii="Söhne Kräftig" w:eastAsia="Söhne" w:hAnsi="Söhne Kräftig" w:cs="Söhne"/>
      <w:sz w:val="28"/>
      <w:szCs w:val="28"/>
      <w:lang w:val="en-CA"/>
    </w:rPr>
  </w:style>
  <w:style w:type="character" w:customStyle="1" w:styleId="Heading5Char">
    <w:name w:val="Heading 5 Char"/>
    <w:aliases w:val="Number Char"/>
    <w:basedOn w:val="DefaultParagraphFont"/>
    <w:link w:val="Heading5"/>
    <w:uiPriority w:val="1"/>
    <w:semiHidden/>
    <w:rsid w:val="00EA6776"/>
    <w:rPr>
      <w:rFonts w:ascii="Söhne Kräftig" w:eastAsia="Söhne" w:hAnsi="Söhne Kräftig" w:cs="Söhne"/>
      <w:sz w:val="24"/>
      <w:szCs w:val="24"/>
      <w:lang w:val="en-CA"/>
    </w:rPr>
  </w:style>
  <w:style w:type="character" w:customStyle="1" w:styleId="Heading6Char">
    <w:name w:val="Heading 6 Char"/>
    <w:aliases w:val="Body - Heading 4 Char"/>
    <w:basedOn w:val="DefaultParagraphFont"/>
    <w:link w:val="Heading6"/>
    <w:uiPriority w:val="9"/>
    <w:rsid w:val="001E5C48"/>
    <w:rPr>
      <w:rFonts w:ascii="SÖHNE LEICHT KURSIV" w:eastAsia="Söhne" w:hAnsi="SÖHNE LEICHT KURSIV" w:cs="Söhne"/>
      <w:i/>
      <w:iCs/>
      <w:sz w:val="24"/>
      <w:szCs w:val="24"/>
      <w:lang w:val="en-CA"/>
    </w:rPr>
  </w:style>
  <w:style w:type="character" w:customStyle="1" w:styleId="Heading7Char">
    <w:name w:val="Heading 7 Char"/>
    <w:aliases w:val="small letter Char"/>
    <w:basedOn w:val="DefaultParagraphFont"/>
    <w:link w:val="Heading7"/>
    <w:uiPriority w:val="4"/>
    <w:rsid w:val="00A93DD5"/>
    <w:rPr>
      <w:rFonts w:ascii="Söhne Kräftig" w:eastAsia="Times New Roman" w:hAnsi="Söhne Kräftig" w:cs="Times New Roman"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024F5D"/>
    <w:rPr>
      <w:rFonts w:ascii="Söhne Leicht" w:eastAsia="Söhne" w:hAnsi="Söhne Leicht" w:cs="Söhne"/>
      <w:sz w:val="24"/>
      <w:szCs w:val="24"/>
      <w:lang w:val="en-CA"/>
    </w:rPr>
  </w:style>
  <w:style w:type="paragraph" w:styleId="Quote">
    <w:name w:val="Quote"/>
    <w:basedOn w:val="Normal"/>
    <w:next w:val="Normal"/>
    <w:link w:val="QuoteChar"/>
    <w:uiPriority w:val="15"/>
    <w:qFormat/>
    <w:rsid w:val="00906869"/>
    <w:pPr>
      <w:autoSpaceDE/>
      <w:autoSpaceDN/>
      <w:spacing w:before="240"/>
      <w:ind w:left="864" w:right="864"/>
    </w:pPr>
    <w:rPr>
      <w:rFonts w:eastAsia="Times New Roman" w:cs="Times New Roman"/>
    </w:rPr>
  </w:style>
  <w:style w:type="character" w:customStyle="1" w:styleId="QuoteChar">
    <w:name w:val="Quote Char"/>
    <w:basedOn w:val="DefaultParagraphFont"/>
    <w:link w:val="Quote"/>
    <w:uiPriority w:val="15"/>
    <w:rsid w:val="00906869"/>
    <w:rPr>
      <w:rFonts w:ascii="Söhne Leicht" w:eastAsia="Times New Roman" w:hAnsi="Söhne Leicht" w:cs="Times New Roman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00A52DAF"/>
    <w:rPr>
      <w:rFonts w:ascii="SÖHNE LEICHT KURSIV" w:eastAsia="Söhne" w:hAnsi="SÖHNE LEICHT KURSIV" w:cs="Söhne"/>
      <w:i/>
      <w:iCs/>
      <w:u w:val="single"/>
      <w:lang w:val="en-CA"/>
    </w:rPr>
  </w:style>
  <w:style w:type="paragraph" w:styleId="NoSpacing">
    <w:name w:val="No Spacing"/>
    <w:uiPriority w:val="19"/>
    <w:unhideWhenUsed/>
    <w:qFormat/>
    <w:rsid w:val="008B3DAA"/>
    <w:pPr>
      <w:widowControl/>
      <w:autoSpaceDE/>
      <w:autoSpaceDN/>
    </w:pPr>
    <w:rPr>
      <w:rFonts w:eastAsiaTheme="minorEastAsia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46000F"/>
    <w:pPr>
      <w:numPr>
        <w:ilvl w:val="1"/>
      </w:numPr>
      <w:spacing w:after="160"/>
      <w:ind w:left="567"/>
    </w:pPr>
    <w:rPr>
      <w:rFonts w:ascii="SÖHNE LEICHT KURSIV" w:eastAsiaTheme="minorEastAsia" w:hAnsi="SÖHNE LEICHT KURSIV" w:cstheme="minorBidi"/>
      <w:i/>
      <w:color w:val="5A5A5A" w:themeColor="text1" w:themeTint="A5"/>
      <w:spacing w:val="15"/>
    </w:rPr>
  </w:style>
  <w:style w:type="paragraph" w:customStyle="1" w:styleId="Indentbullet">
    <w:name w:val="Indent bullet"/>
    <w:basedOn w:val="ListParagraph"/>
    <w:uiPriority w:val="6"/>
    <w:qFormat/>
    <w:rsid w:val="00F9747A"/>
    <w:pPr>
      <w:numPr>
        <w:ilvl w:val="1"/>
      </w:numPr>
      <w:ind w:left="1224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EA6776"/>
    <w:rPr>
      <w:rFonts w:ascii="SÖHNE LEICHT KURSIV" w:eastAsiaTheme="minorEastAsia" w:hAnsi="SÖHNE LEICHT KURSIV"/>
      <w:i/>
      <w:color w:val="5A5A5A" w:themeColor="text1" w:themeTint="A5"/>
      <w:spacing w:val="15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7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B0"/>
    <w:rPr>
      <w:rFonts w:ascii="Söhne Leicht" w:eastAsia="Söhne" w:hAnsi="Söhne Leicht" w:cs="Söhne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B0"/>
    <w:rPr>
      <w:rFonts w:ascii="Söhne Leicht" w:eastAsia="Söhne" w:hAnsi="Söhne Leicht" w:cs="Söhne"/>
      <w:b/>
      <w:bCs/>
      <w:sz w:val="20"/>
      <w:szCs w:val="20"/>
      <w:lang w:val="en-CA"/>
    </w:rPr>
  </w:style>
  <w:style w:type="paragraph" w:customStyle="1" w:styleId="Heading5Number">
    <w:name w:val="Heading 5 Number"/>
    <w:basedOn w:val="Heading5"/>
    <w:next w:val="Normal"/>
    <w:uiPriority w:val="2"/>
    <w:rsid w:val="002C292A"/>
    <w:pPr>
      <w:numPr>
        <w:numId w:val="24"/>
      </w:numPr>
    </w:pPr>
    <w:rPr>
      <w:rFonts w:eastAsia="Times New Roman" w:cs="Times New Roman"/>
      <w:szCs w:val="20"/>
    </w:rPr>
  </w:style>
  <w:style w:type="numbering" w:customStyle="1" w:styleId="Headings">
    <w:name w:val="Headings"/>
    <w:uiPriority w:val="99"/>
    <w:rsid w:val="004128F2"/>
    <w:pPr>
      <w:numPr>
        <w:numId w:val="25"/>
      </w:numPr>
    </w:pPr>
  </w:style>
  <w:style w:type="character" w:styleId="SubtleEmphasis">
    <w:name w:val="Subtle Emphasis"/>
    <w:basedOn w:val="DefaultParagraphFont"/>
    <w:uiPriority w:val="19"/>
    <w:rsid w:val="00640AD7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D1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D1C"/>
    <w:rPr>
      <w:rFonts w:ascii="Söhne Leicht" w:eastAsia="Söhne" w:hAnsi="Söhne Leicht" w:cs="Söhne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213D1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A6776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qFormat/>
    <w:rsid w:val="00057816"/>
    <w:pPr>
      <w:autoSpaceDE/>
      <w:autoSpaceDN/>
      <w:spacing w:before="120" w:after="120"/>
      <w:ind w:left="144"/>
      <w:jc w:val="both"/>
    </w:pPr>
    <w:rPr>
      <w:rFonts w:asciiTheme="minorHAnsi" w:eastAsia="Times New Roman" w:hAnsiTheme="minorHAnsi" w:cs="Times New Roman"/>
      <w:b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57816"/>
    <w:rPr>
      <w:rFonts w:eastAsia="Times New Roman" w:cs="Times New Roman"/>
      <w:b/>
      <w:sz w:val="24"/>
      <w:szCs w:val="20"/>
      <w:lang w:val="en-CA"/>
    </w:rPr>
  </w:style>
  <w:style w:type="character" w:customStyle="1" w:styleId="TitleChar">
    <w:name w:val="Title Char"/>
    <w:aliases w:val="Bold subheading Char"/>
    <w:basedOn w:val="DefaultParagraphFont"/>
    <w:link w:val="Title"/>
    <w:uiPriority w:val="1"/>
    <w:rsid w:val="00057816"/>
    <w:rPr>
      <w:rFonts w:ascii="Söhne Kräftig" w:eastAsia="Söhne" w:hAnsi="Söhne Kräftig" w:cs="Söhne"/>
      <w:lang w:val="en-CA"/>
    </w:rPr>
  </w:style>
  <w:style w:type="paragraph" w:styleId="NormalWeb">
    <w:name w:val="Normal (Web)"/>
    <w:basedOn w:val="Normal"/>
    <w:semiHidden/>
    <w:rsid w:val="00057816"/>
    <w:pP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ccrweb.ca/fr/resolution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nc\AppData\Roaming\Microsoft\Templates\letterhead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C91B0EF1E7F41860EB5DDB45AD17D" ma:contentTypeVersion="12" ma:contentTypeDescription="Create a new document." ma:contentTypeScope="" ma:versionID="e238cc1327abfff2086a0d234cc08c88">
  <xsd:schema xmlns:xsd="http://www.w3.org/2001/XMLSchema" xmlns:xs="http://www.w3.org/2001/XMLSchema" xmlns:p="http://schemas.microsoft.com/office/2006/metadata/properties" xmlns:ns2="23359647-1108-41d4-bd6b-2509a8687155" xmlns:ns3="68c56b89-5908-4e6b-9271-074e4378d4e5" targetNamespace="http://schemas.microsoft.com/office/2006/metadata/properties" ma:root="true" ma:fieldsID="7b48fd487fa2bdc84739631e01ec7fac" ns2:_="" ns3:_="">
    <xsd:import namespace="23359647-1108-41d4-bd6b-2509a8687155"/>
    <xsd:import namespace="68c56b89-5908-4e6b-9271-074e4378d4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59647-1108-41d4-bd6b-2509a86871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6b89-5908-4e6b-9271-074e4378d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15815E-5FE1-4B71-BB30-1DE7F698B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2709F-701F-4EBC-8D37-09EDBC8DB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C9B30-6E49-46FC-9F23-98E8A2014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59647-1108-41d4-bd6b-2509a8687155"/>
    <ds:schemaRef ds:uri="68c56b89-5908-4e6b-9271-074e4378d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DD232-5D39-0149-9C3C-6A070015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letterhead-2022.dotx</Template>
  <TotalTime>5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Dench</dc:creator>
  <cp:lastModifiedBy>Janet Dench</cp:lastModifiedBy>
  <cp:revision>2</cp:revision>
  <dcterms:created xsi:type="dcterms:W3CDTF">2022-11-11T02:25:00Z</dcterms:created>
  <dcterms:modified xsi:type="dcterms:W3CDTF">2022-11-11T13:22:00Z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0x010100472C91B0EF1E7F41860EB5DDB45AD17D</vt:lpwstr>
  </property>
</Properties>
</file>